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88DF9D" w14:textId="77777777" w:rsidR="00A5240A" w:rsidRDefault="00A5240A" w:rsidP="00A5240A">
      <w:pPr>
        <w:tabs>
          <w:tab w:val="center" w:pos="4680"/>
        </w:tabs>
      </w:pPr>
      <w:r>
        <w:rPr>
          <w:noProof/>
        </w:rPr>
        <mc:AlternateContent>
          <mc:Choice Requires="wpg">
            <w:drawing>
              <wp:anchor distT="0" distB="0" distL="114300" distR="114300" simplePos="0" relativeHeight="251659264" behindDoc="0" locked="0" layoutInCell="1" allowOverlap="1" wp14:anchorId="2DF76EBD" wp14:editId="5A60AE68">
                <wp:simplePos x="0" y="0"/>
                <wp:positionH relativeFrom="column">
                  <wp:posOffset>-1039055</wp:posOffset>
                </wp:positionH>
                <wp:positionV relativeFrom="paragraph">
                  <wp:posOffset>-138284</wp:posOffset>
                </wp:positionV>
                <wp:extent cx="7792720" cy="1407628"/>
                <wp:effectExtent l="63500" t="0" r="68580" b="6604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92720" cy="1407628"/>
                          <a:chOff x="-46" y="489"/>
                          <a:chExt cx="12272" cy="2347"/>
                        </a:xfrm>
                      </wpg:grpSpPr>
                      <wps:wsp>
                        <wps:cNvPr id="3" name="Text Box 3"/>
                        <wps:cNvSpPr txBox="1">
                          <a:spLocks/>
                        </wps:cNvSpPr>
                        <wps:spPr bwMode="auto">
                          <a:xfrm>
                            <a:off x="388" y="495"/>
                            <a:ext cx="3721" cy="1375"/>
                          </a:xfrm>
                          <a:prstGeom prst="rect">
                            <a:avLst/>
                          </a:prstGeom>
                          <a:solidFill>
                            <a:srgbClr val="FFFFFF"/>
                          </a:solidFill>
                          <a:ln w="9525">
                            <a:solidFill>
                              <a:schemeClr val="bg1">
                                <a:lumMod val="100000"/>
                                <a:lumOff val="0"/>
                              </a:schemeClr>
                            </a:solidFill>
                            <a:miter lim="800000"/>
                            <a:headEnd/>
                            <a:tailEnd/>
                          </a:ln>
                        </wps:spPr>
                        <wps:txbx>
                          <w:txbxContent>
                            <w:p w14:paraId="7ADFFD3A" w14:textId="4EA61973" w:rsidR="00613FCC" w:rsidRPr="007174C1" w:rsidRDefault="00613FCC" w:rsidP="00613FCC">
                              <w:pPr>
                                <w:spacing w:after="0" w:line="240" w:lineRule="auto"/>
                                <w:rPr>
                                  <w:rFonts w:ascii="Times New Roman" w:eastAsia="Times New Roman" w:hAnsi="Times New Roman" w:cs="Times New Roman"/>
                                  <w:i/>
                                  <w:iCs/>
                                  <w:sz w:val="24"/>
                                  <w:szCs w:val="24"/>
                                  <w:lang w:val="en-IN"/>
                                </w:rPr>
                              </w:pPr>
                              <w:r w:rsidRPr="007174C1">
                                <w:rPr>
                                  <w:rFonts w:ascii="Times New Roman" w:eastAsia="Times New Roman" w:hAnsi="Times New Roman" w:cs="Times New Roman"/>
                                  <w:i/>
                                  <w:iCs/>
                                  <w:sz w:val="24"/>
                                  <w:szCs w:val="24"/>
                                  <w:lang w:val="en-IN"/>
                                </w:rPr>
                                <w:fldChar w:fldCharType="begin"/>
                              </w:r>
                              <w:r w:rsidRPr="007174C1">
                                <w:rPr>
                                  <w:rFonts w:ascii="Times New Roman" w:eastAsia="Times New Roman" w:hAnsi="Times New Roman" w:cs="Times New Roman"/>
                                  <w:i/>
                                  <w:iCs/>
                                  <w:sz w:val="24"/>
                                  <w:szCs w:val="24"/>
                                  <w:lang w:val="en-IN"/>
                                </w:rPr>
                                <w:instrText xml:space="preserve"> INCLUDEPICTURE "http://www.politicindia.com/images/logo.png" \* MERGEFORMATINET </w:instrText>
                              </w:r>
                              <w:r w:rsidRPr="007174C1">
                                <w:rPr>
                                  <w:rFonts w:ascii="Times New Roman" w:eastAsia="Times New Roman" w:hAnsi="Times New Roman" w:cs="Times New Roman"/>
                                  <w:i/>
                                  <w:iCs/>
                                  <w:sz w:val="24"/>
                                  <w:szCs w:val="24"/>
                                  <w:lang w:val="en-IN"/>
                                </w:rPr>
                                <w:fldChar w:fldCharType="separate"/>
                              </w:r>
                              <w:r w:rsidRPr="007174C1">
                                <w:rPr>
                                  <w:rFonts w:ascii="Times New Roman" w:eastAsia="Times New Roman" w:hAnsi="Times New Roman" w:cs="Times New Roman"/>
                                  <w:i/>
                                  <w:iCs/>
                                  <w:noProof/>
                                  <w:sz w:val="24"/>
                                  <w:szCs w:val="24"/>
                                  <w:lang w:val="en-IN"/>
                                </w:rPr>
                                <w:drawing>
                                  <wp:inline distT="0" distB="0" distL="0" distR="0" wp14:anchorId="3B16F5C9" wp14:editId="052A9BC2">
                                    <wp:extent cx="2171065" cy="708660"/>
                                    <wp:effectExtent l="0" t="0" r="635" b="0"/>
                                    <wp:docPr id="7" name="Picture 7" descr="http://www.politicindia.com/imag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oliticindia.com/images/logo.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71065" cy="708660"/>
                                            </a:xfrm>
                                            <a:prstGeom prst="rect">
                                              <a:avLst/>
                                            </a:prstGeom>
                                            <a:noFill/>
                                            <a:ln>
                                              <a:noFill/>
                                            </a:ln>
                                          </pic:spPr>
                                        </pic:pic>
                                      </a:graphicData>
                                    </a:graphic>
                                  </wp:inline>
                                </w:drawing>
                              </w:r>
                              <w:r w:rsidRPr="007174C1">
                                <w:rPr>
                                  <w:rFonts w:ascii="Times New Roman" w:eastAsia="Times New Roman" w:hAnsi="Times New Roman" w:cs="Times New Roman"/>
                                  <w:i/>
                                  <w:iCs/>
                                  <w:sz w:val="24"/>
                                  <w:szCs w:val="24"/>
                                  <w:lang w:val="en-IN"/>
                                </w:rPr>
                                <w:fldChar w:fldCharType="end"/>
                              </w:r>
                            </w:p>
                            <w:p w14:paraId="180B0AD0" w14:textId="0D100E3D" w:rsidR="00A5240A" w:rsidRDefault="00A5240A" w:rsidP="00DD6DFC"/>
                          </w:txbxContent>
                        </wps:txbx>
                        <wps:bodyPr rot="0" vert="horz" wrap="square" lIns="91440" tIns="45720" rIns="91440" bIns="45720" anchor="t" anchorCtr="0" upright="1">
                          <a:noAutofit/>
                        </wps:bodyPr>
                      </wps:wsp>
                      <wps:wsp>
                        <wps:cNvPr id="4" name="Text Box 4"/>
                        <wps:cNvSpPr txBox="1">
                          <a:spLocks/>
                        </wps:cNvSpPr>
                        <wps:spPr bwMode="auto">
                          <a:xfrm>
                            <a:off x="5506" y="489"/>
                            <a:ext cx="6224" cy="780"/>
                          </a:xfrm>
                          <a:prstGeom prst="rect">
                            <a:avLst/>
                          </a:prstGeom>
                          <a:solidFill>
                            <a:srgbClr val="FFFFFF"/>
                          </a:solidFill>
                          <a:ln w="9525">
                            <a:solidFill>
                              <a:schemeClr val="bg1">
                                <a:lumMod val="100000"/>
                                <a:lumOff val="0"/>
                              </a:schemeClr>
                            </a:solidFill>
                            <a:miter lim="800000"/>
                            <a:headEnd/>
                            <a:tailEnd/>
                          </a:ln>
                        </wps:spPr>
                        <wps:txbx>
                          <w:txbxContent>
                            <w:p w14:paraId="48BC88CC" w14:textId="77777777" w:rsidR="00A5240A" w:rsidRPr="0051485C" w:rsidRDefault="00A5240A" w:rsidP="00A5240A">
                              <w:pPr>
                                <w:jc w:val="right"/>
                                <w:rPr>
                                  <w:b/>
                                  <w:bCs/>
                                  <w:color w:val="0070C0"/>
                                  <w:sz w:val="44"/>
                                </w:rPr>
                              </w:pPr>
                              <w:r w:rsidRPr="0051485C">
                                <w:rPr>
                                  <w:b/>
                                  <w:bCs/>
                                  <w:color w:val="0070C0"/>
                                  <w:sz w:val="44"/>
                                </w:rPr>
                                <w:t>People’s Dialogue on Education</w:t>
                              </w:r>
                            </w:p>
                          </w:txbxContent>
                        </wps:txbx>
                        <wps:bodyPr rot="0" vert="horz" wrap="square" lIns="91440" tIns="45720" rIns="91440" bIns="45720" anchor="t" anchorCtr="0" upright="1">
                          <a:noAutofit/>
                        </wps:bodyPr>
                      </wps:wsp>
                      <wps:wsp>
                        <wps:cNvPr id="5" name="Rectangle 5"/>
                        <wps:cNvSpPr>
                          <a:spLocks/>
                        </wps:cNvSpPr>
                        <wps:spPr bwMode="auto">
                          <a:xfrm>
                            <a:off x="-46" y="2693"/>
                            <a:ext cx="12272" cy="143"/>
                          </a:xfrm>
                          <a:prstGeom prst="rect">
                            <a:avLst/>
                          </a:prstGeom>
                          <a:solidFill>
                            <a:schemeClr val="accent1">
                              <a:lumMod val="100000"/>
                              <a:lumOff val="0"/>
                            </a:schemeClr>
                          </a:solidFill>
                          <a:ln w="127000" cmpd="dbl">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6" name="Text Box 6"/>
                        <wps:cNvSpPr txBox="1">
                          <a:spLocks/>
                        </wps:cNvSpPr>
                        <wps:spPr bwMode="auto">
                          <a:xfrm>
                            <a:off x="7030" y="1192"/>
                            <a:ext cx="4647" cy="557"/>
                          </a:xfrm>
                          <a:prstGeom prst="rect">
                            <a:avLst/>
                          </a:prstGeom>
                          <a:solidFill>
                            <a:srgbClr val="FFFFFF"/>
                          </a:solidFill>
                          <a:ln w="9525">
                            <a:solidFill>
                              <a:schemeClr val="bg1">
                                <a:lumMod val="100000"/>
                                <a:lumOff val="0"/>
                              </a:schemeClr>
                            </a:solidFill>
                            <a:miter lim="800000"/>
                            <a:headEnd/>
                            <a:tailEnd/>
                          </a:ln>
                        </wps:spPr>
                        <wps:txbx>
                          <w:txbxContent>
                            <w:p w14:paraId="302E041D" w14:textId="6C80AA65" w:rsidR="00A5240A" w:rsidRPr="0051485C" w:rsidRDefault="00A5240A" w:rsidP="00A5240A">
                              <w:pPr>
                                <w:jc w:val="right"/>
                                <w:rPr>
                                  <w:b/>
                                  <w:bCs/>
                                  <w:color w:val="7B7B7B" w:themeColor="accent3" w:themeShade="BF"/>
                                  <w:sz w:val="28"/>
                                </w:rPr>
                              </w:pPr>
                              <w:r w:rsidRPr="0051485C">
                                <w:rPr>
                                  <w:b/>
                                  <w:bCs/>
                                  <w:color w:val="7B7B7B" w:themeColor="accent3" w:themeShade="BF"/>
                                  <w:sz w:val="28"/>
                                </w:rPr>
                                <w:t>Vol</w:t>
                              </w:r>
                              <w:r>
                                <w:rPr>
                                  <w:b/>
                                  <w:bCs/>
                                  <w:color w:val="7B7B7B" w:themeColor="accent3" w:themeShade="BF"/>
                                  <w:sz w:val="28"/>
                                </w:rPr>
                                <w:t>. – 10, Number – 1, January 2018</w:t>
                              </w:r>
                            </w:p>
                          </w:txbxContent>
                        </wps:txbx>
                        <wps:bodyPr rot="0" vert="horz" wrap="square" lIns="91440" tIns="45720" rIns="91440" bIns="45720" anchor="t" anchorCtr="0" upright="1">
                          <a:noAutofit/>
                        </wps:bodyPr>
                      </wps:wsp>
                      <wps:wsp>
                        <wps:cNvPr id="8" name="AutoShape 8"/>
                        <wps:cNvCnPr>
                          <a:cxnSpLocks/>
                        </wps:cNvCnPr>
                        <wps:spPr bwMode="auto">
                          <a:xfrm>
                            <a:off x="5688" y="1749"/>
                            <a:ext cx="6508" cy="0"/>
                          </a:xfrm>
                          <a:prstGeom prst="straightConnector1">
                            <a:avLst/>
                          </a:prstGeom>
                          <a:noFill/>
                          <a:ln w="28575">
                            <a:solidFill>
                              <a:schemeClr val="accent6">
                                <a:lumMod val="75000"/>
                                <a:lumOff val="0"/>
                              </a:schemeClr>
                            </a:solidFill>
                            <a:round/>
                            <a:headEnd/>
                            <a:tailEnd/>
                          </a:ln>
                          <a:extLst>
                            <a:ext uri="{909E8E84-426E-40DD-AFC4-6F175D3DCCD1}">
                              <a14:hiddenFill xmlns:a14="http://schemas.microsoft.com/office/drawing/2010/main">
                                <a:noFill/>
                              </a14:hiddenFill>
                            </a:ext>
                          </a:extLst>
                        </wps:spPr>
                        <wps:bodyPr/>
                      </wps:wsp>
                      <wps:wsp>
                        <wps:cNvPr id="9" name="Text Box 9"/>
                        <wps:cNvSpPr txBox="1">
                          <a:spLocks/>
                        </wps:cNvSpPr>
                        <wps:spPr bwMode="auto">
                          <a:xfrm>
                            <a:off x="8409" y="2099"/>
                            <a:ext cx="3723" cy="452"/>
                          </a:xfrm>
                          <a:prstGeom prst="rect">
                            <a:avLst/>
                          </a:prstGeom>
                          <a:solidFill>
                            <a:srgbClr val="FFFFFF"/>
                          </a:solidFill>
                          <a:ln w="9525">
                            <a:solidFill>
                              <a:schemeClr val="bg1">
                                <a:lumMod val="100000"/>
                                <a:lumOff val="0"/>
                              </a:schemeClr>
                            </a:solidFill>
                            <a:miter lim="800000"/>
                            <a:headEnd/>
                            <a:tailEnd/>
                          </a:ln>
                        </wps:spPr>
                        <wps:txbx>
                          <w:txbxContent>
                            <w:p w14:paraId="5860C93C" w14:textId="77777777" w:rsidR="00A5240A" w:rsidRPr="00974349" w:rsidRDefault="00A5240A" w:rsidP="00A5240A">
                              <w:pPr>
                                <w:spacing w:after="0" w:line="240" w:lineRule="auto"/>
                                <w:rPr>
                                  <w:b/>
                                  <w:bCs/>
                                  <w:color w:val="5B9BD5" w:themeColor="accent5"/>
                                  <w:sz w:val="24"/>
                                </w:rPr>
                              </w:pPr>
                              <w:r w:rsidRPr="00974349">
                                <w:rPr>
                                  <w:b/>
                                  <w:bCs/>
                                  <w:color w:val="5B9BD5" w:themeColor="accent5"/>
                                  <w:sz w:val="24"/>
                                </w:rPr>
                                <w:t>http://journal.politicindia.com</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F76EBD" id="Group 2" o:spid="_x0000_s1026" style="position:absolute;margin-left:-81.8pt;margin-top:-10.9pt;width:613.6pt;height:110.85pt;z-index:251659264" coordorigin="-46,489" coordsize="12272,234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">
                <v:shapetype id="_x0000_t202" coordsize="21600,21600" o:spt="202" path="m,l,21600r21600,l21600,xe">
                  <v:stroke joinstyle="miter"/>
                  <v:path gradientshapeok="t" o:connecttype="rect"/>
                </v:shapetype>
                <v:shape id="Text Box 3" o:spid="_x0000_s1027" type="#_x0000_t202" style="position:absolute;left:388;top:495;width:3721;height:13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" strokecolor="white [3212]">
                  <v:path arrowok="t"/>
                  <v:textbox>
                    <w:txbxContent>
                      <w:p w14:paraId="7ADFFD3A" w14:textId="4EA61973" w:rsidR="00613FCC" w:rsidRPr="007174C1" w:rsidRDefault="00613FCC" w:rsidP="00613FCC">
                        <w:pPr>
                          <w:spacing w:after="0" w:line="240" w:lineRule="auto"/>
                          <w:rPr>
                            <w:rFonts w:ascii="Times New Roman" w:eastAsia="Times New Roman" w:hAnsi="Times New Roman" w:cs="Times New Roman"/>
                            <w:i/>
                            <w:iCs/>
                            <w:sz w:val="24"/>
                            <w:szCs w:val="24"/>
                            <w:lang w:val="en-IN"/>
                          </w:rPr>
                        </w:pPr>
                        <w:r w:rsidRPr="007174C1">
                          <w:rPr>
                            <w:rFonts w:ascii="Times New Roman" w:eastAsia="Times New Roman" w:hAnsi="Times New Roman" w:cs="Times New Roman"/>
                            <w:i/>
                            <w:iCs/>
                            <w:sz w:val="24"/>
                            <w:szCs w:val="24"/>
                            <w:lang w:val="en-IN"/>
                          </w:rPr>
                          <w:fldChar w:fldCharType="begin"/>
                        </w:r>
                        <w:r w:rsidRPr="007174C1">
                          <w:rPr>
                            <w:rFonts w:ascii="Times New Roman" w:eastAsia="Times New Roman" w:hAnsi="Times New Roman" w:cs="Times New Roman"/>
                            <w:i/>
                            <w:iCs/>
                            <w:sz w:val="24"/>
                            <w:szCs w:val="24"/>
                            <w:lang w:val="en-IN"/>
                          </w:rPr>
                          <w:instrText xml:space="preserve"> INCLUDEPICTURE "http://www.politicindia.com/images/logo.png" \* MERGEFORMATINET </w:instrText>
                        </w:r>
                        <w:r w:rsidRPr="007174C1">
                          <w:rPr>
                            <w:rFonts w:ascii="Times New Roman" w:eastAsia="Times New Roman" w:hAnsi="Times New Roman" w:cs="Times New Roman"/>
                            <w:i/>
                            <w:iCs/>
                            <w:sz w:val="24"/>
                            <w:szCs w:val="24"/>
                            <w:lang w:val="en-IN"/>
                          </w:rPr>
                          <w:fldChar w:fldCharType="separate"/>
                        </w:r>
                        <w:r w:rsidRPr="007174C1">
                          <w:rPr>
                            <w:rFonts w:ascii="Times New Roman" w:eastAsia="Times New Roman" w:hAnsi="Times New Roman" w:cs="Times New Roman"/>
                            <w:i/>
                            <w:iCs/>
                            <w:noProof/>
                            <w:sz w:val="24"/>
                            <w:szCs w:val="24"/>
                            <w:lang w:val="en-IN"/>
                          </w:rPr>
                          <w:drawing>
                            <wp:inline distT="0" distB="0" distL="0" distR="0" wp14:anchorId="3B16F5C9" wp14:editId="052A9BC2">
                              <wp:extent cx="2171065" cy="708660"/>
                              <wp:effectExtent l="0" t="0" r="635" b="0"/>
                              <wp:docPr id="7" name="Picture 7" descr="http://www.politicindia.com/imag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oliticindia.com/images/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71065" cy="708660"/>
                                      </a:xfrm>
                                      <a:prstGeom prst="rect">
                                        <a:avLst/>
                                      </a:prstGeom>
                                      <a:noFill/>
                                      <a:ln>
                                        <a:noFill/>
                                      </a:ln>
                                    </pic:spPr>
                                  </pic:pic>
                                </a:graphicData>
                              </a:graphic>
                            </wp:inline>
                          </w:drawing>
                        </w:r>
                        <w:r w:rsidRPr="007174C1">
                          <w:rPr>
                            <w:rFonts w:ascii="Times New Roman" w:eastAsia="Times New Roman" w:hAnsi="Times New Roman" w:cs="Times New Roman"/>
                            <w:i/>
                            <w:iCs/>
                            <w:sz w:val="24"/>
                            <w:szCs w:val="24"/>
                            <w:lang w:val="en-IN"/>
                          </w:rPr>
                          <w:fldChar w:fldCharType="end"/>
                        </w:r>
                      </w:p>
                      <w:p w14:paraId="180B0AD0" w14:textId="0D100E3D" w:rsidR="00A5240A" w:rsidRDefault="00A5240A" w:rsidP="00DD6DFC"/>
                    </w:txbxContent>
                  </v:textbox>
                </v:shape>
                <v:shape id="Text Box 4" o:spid="_x0000_s1028" type="#_x0000_t202" style="position:absolute;left:5506;top:489;width:6224;height:7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" strokecolor="white [3212]">
                  <v:path arrowok="t"/>
                  <v:textbox>
                    <w:txbxContent>
                      <w:p w14:paraId="48BC88CC" w14:textId="77777777" w:rsidR="00A5240A" w:rsidRPr="0051485C" w:rsidRDefault="00A5240A" w:rsidP="00A5240A">
                        <w:pPr>
                          <w:jc w:val="right"/>
                          <w:rPr>
                            <w:b/>
                            <w:bCs/>
                            <w:color w:val="0070C0"/>
                            <w:sz w:val="44"/>
                          </w:rPr>
                        </w:pPr>
                        <w:r w:rsidRPr="0051485C">
                          <w:rPr>
                            <w:b/>
                            <w:bCs/>
                            <w:color w:val="0070C0"/>
                            <w:sz w:val="44"/>
                          </w:rPr>
                          <w:t>People’s Dialogue on Education</w:t>
                        </w:r>
                      </w:p>
                    </w:txbxContent>
                  </v:textbox>
                </v:shape>
                <v:rect id="Rectangle 5" o:spid="_x0000_s1029" style="position:absolute;left:-46;top:2693;width:12272;height:1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" fillcolor="#4472c4 [3204]" strokecolor="#4472c4 [3204]" strokeweight="10pt">
                  <v:stroke linestyle="thinThin"/>
                  <v:shadow color="#868686"/>
                  <v:path arrowok="t"/>
                </v:rect>
                <v:shape id="Text Box 6" o:spid="_x0000_s1030" type="#_x0000_t202" style="position:absolute;left:7030;top:1192;width:4647;height:55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" strokecolor="white [3212]">
                  <v:path arrowok="t"/>
                  <v:textbox>
                    <w:txbxContent>
                      <w:p w14:paraId="302E041D" w14:textId="6C80AA65" w:rsidR="00A5240A" w:rsidRPr="0051485C" w:rsidRDefault="00A5240A" w:rsidP="00A5240A">
                        <w:pPr>
                          <w:jc w:val="right"/>
                          <w:rPr>
                            <w:b/>
                            <w:bCs/>
                            <w:color w:val="7B7B7B" w:themeColor="accent3" w:themeShade="BF"/>
                            <w:sz w:val="28"/>
                          </w:rPr>
                        </w:pPr>
                        <w:r w:rsidRPr="0051485C">
                          <w:rPr>
                            <w:b/>
                            <w:bCs/>
                            <w:color w:val="7B7B7B" w:themeColor="accent3" w:themeShade="BF"/>
                            <w:sz w:val="28"/>
                          </w:rPr>
                          <w:t>Vol</w:t>
                        </w:r>
                        <w:r>
                          <w:rPr>
                            <w:b/>
                            <w:bCs/>
                            <w:color w:val="7B7B7B" w:themeColor="accent3" w:themeShade="BF"/>
                            <w:sz w:val="28"/>
                          </w:rPr>
                          <w:t>. – 10, Number – 1, January 2018</w:t>
                        </w:r>
                      </w:p>
                    </w:txbxContent>
                  </v:textbox>
                </v:shape>
                <v:shapetype id="_x0000_t32" coordsize="21600,21600" o:spt="32" o:oned="t" path="m,l21600,21600e" filled="f">
                  <v:path arrowok="t" fillok="f" o:connecttype="none"/>
                  <o:lock v:ext="edit" shapetype="t"/>
                </v:shapetype>
                <v:shape id="AutoShape 8" o:spid="_x0000_s1031" type="#_x0000_t32" style="position:absolute;left:5688;top:1749;width:6508;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" strokecolor="#538135 [2409]" strokeweight="2.25pt">
                  <o:lock v:ext="edit" shapetype="f"/>
                </v:shape>
                <v:shape id="Text Box 9" o:spid="_x0000_s1032" type="#_x0000_t202" style="position:absolute;left:8409;top:2099;width:3723;height:45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" strokecolor="white [3212]">
                  <v:path arrowok="t"/>
                  <v:textbox>
                    <w:txbxContent>
                      <w:p w14:paraId="5860C93C" w14:textId="77777777" w:rsidR="00A5240A" w:rsidRPr="00974349" w:rsidRDefault="00A5240A" w:rsidP="00A5240A">
                        <w:pPr>
                          <w:spacing w:after="0" w:line="240" w:lineRule="auto"/>
                          <w:rPr>
                            <w:b/>
                            <w:bCs/>
                            <w:color w:val="5B9BD5" w:themeColor="accent5"/>
                            <w:sz w:val="24"/>
                          </w:rPr>
                        </w:pPr>
                        <w:r w:rsidRPr="00974349">
                          <w:rPr>
                            <w:b/>
                            <w:bCs/>
                            <w:color w:val="5B9BD5" w:themeColor="accent5"/>
                            <w:sz w:val="24"/>
                          </w:rPr>
                          <w:t>http://journal.politicindia.com</w:t>
                        </w:r>
                      </w:p>
                    </w:txbxContent>
                  </v:textbox>
                </v:shape>
              </v:group>
            </w:pict>
          </mc:Fallback>
        </mc:AlternateContent>
      </w:r>
      <w:r>
        <w:tab/>
      </w:r>
    </w:p>
    <w:p w14:paraId="73E42784" w14:textId="77777777" w:rsidR="00A5240A" w:rsidRPr="00613FCC" w:rsidRDefault="00A5240A" w:rsidP="00A5240A">
      <w:pPr>
        <w:pStyle w:val="Heading1"/>
        <w:rPr>
          <w:rStyle w:val="BookTitle"/>
          <w:b w:val="0"/>
          <w:bCs w:val="0"/>
          <w:i w:val="0"/>
          <w:iCs w:val="0"/>
        </w:rPr>
      </w:pPr>
    </w:p>
    <w:p w14:paraId="58070067" w14:textId="50CB4EB7" w:rsidR="00A5240A" w:rsidRPr="00974349" w:rsidRDefault="00974349" w:rsidP="00974349">
      <w:pPr>
        <w:rPr>
          <w:b/>
          <w:bCs/>
          <w:sz w:val="28"/>
          <w:szCs w:val="28"/>
        </w:rPr>
      </w:pPr>
      <w:r>
        <w:t xml:space="preserve">                                                                            </w:t>
      </w:r>
      <w:r w:rsidRPr="00974349">
        <w:tab/>
      </w:r>
      <w:r w:rsidRPr="00974349">
        <w:rPr>
          <w:b/>
          <w:bCs/>
          <w:sz w:val="28"/>
          <w:szCs w:val="28"/>
        </w:rPr>
        <w:t>ISSN(L)-0974-5955</w:t>
      </w:r>
    </w:p>
    <w:p w14:paraId="7AEF47A0" w14:textId="73C27350" w:rsidR="00974349" w:rsidRPr="00974349" w:rsidRDefault="00723C47" w:rsidP="00974349">
      <w:pPr>
        <w:rPr>
          <w:b/>
          <w:bCs/>
          <w:color w:val="5B9BD5" w:themeColor="accent5"/>
          <w:sz w:val="24"/>
          <w:szCs w:val="24"/>
        </w:rPr>
      </w:pPr>
      <w:r>
        <w:rPr>
          <w:b/>
          <w:bCs/>
          <w:color w:val="5B9BD5" w:themeColor="accent5"/>
          <w:sz w:val="24"/>
          <w:szCs w:val="24"/>
        </w:rPr>
        <w:t>(</w:t>
      </w:r>
      <w:r w:rsidR="00974349" w:rsidRPr="00974349">
        <w:rPr>
          <w:b/>
          <w:bCs/>
          <w:color w:val="5B9BD5" w:themeColor="accent5"/>
          <w:sz w:val="24"/>
          <w:szCs w:val="24"/>
        </w:rPr>
        <w:t>Peer Reviewed Journal</w:t>
      </w:r>
      <w:r>
        <w:rPr>
          <w:b/>
          <w:bCs/>
          <w:color w:val="5B9BD5" w:themeColor="accent5"/>
          <w:sz w:val="24"/>
          <w:szCs w:val="24"/>
        </w:rPr>
        <w:t>)</w:t>
      </w:r>
    </w:p>
    <w:p w14:paraId="719804CA" w14:textId="77777777" w:rsidR="00A5240A" w:rsidRDefault="00A5240A" w:rsidP="00A5240A">
      <w:pPr>
        <w:pStyle w:val="Heading1"/>
        <w:rPr>
          <w:rStyle w:val="BookTitle"/>
        </w:rPr>
      </w:pPr>
    </w:p>
    <w:p w14:paraId="48781770" w14:textId="1FA755EC" w:rsidR="00A5240A" w:rsidRPr="00A5240A" w:rsidRDefault="00A5240A" w:rsidP="00A5240A">
      <w:pPr>
        <w:spacing w:line="240" w:lineRule="auto"/>
        <w:jc w:val="center"/>
        <w:rPr>
          <w:rFonts w:ascii="Times New Roman" w:hAnsi="Times New Roman" w:cs="Times New Roman"/>
          <w:b/>
          <w:bCs/>
          <w:sz w:val="24"/>
          <w:szCs w:val="24"/>
        </w:rPr>
      </w:pPr>
      <w:r w:rsidRPr="00A5240A">
        <w:rPr>
          <w:rFonts w:ascii="Times New Roman" w:hAnsi="Times New Roman" w:cs="Times New Roman"/>
          <w:b/>
          <w:bCs/>
          <w:sz w:val="24"/>
          <w:szCs w:val="24"/>
        </w:rPr>
        <w:t>Achievement Motivation of Tribal Learners in Odisha:</w:t>
      </w:r>
    </w:p>
    <w:p w14:paraId="13867219" w14:textId="62AE8DEC" w:rsidR="00A5240A" w:rsidRPr="00D138EE" w:rsidRDefault="00A5240A" w:rsidP="00D138EE">
      <w:pPr>
        <w:spacing w:line="240" w:lineRule="auto"/>
        <w:jc w:val="center"/>
        <w:rPr>
          <w:rFonts w:ascii="Times New Roman" w:hAnsi="Times New Roman" w:cs="Times New Roman"/>
          <w:b/>
          <w:bCs/>
          <w:sz w:val="24"/>
          <w:szCs w:val="24"/>
        </w:rPr>
      </w:pPr>
      <w:r w:rsidRPr="00A5240A">
        <w:rPr>
          <w:rFonts w:ascii="Times New Roman" w:hAnsi="Times New Roman" w:cs="Times New Roman"/>
          <w:b/>
          <w:bCs/>
          <w:sz w:val="24"/>
          <w:szCs w:val="24"/>
        </w:rPr>
        <w:t>A study in relation to Academic Achievement</w:t>
      </w:r>
    </w:p>
    <w:p w14:paraId="6E362089" w14:textId="63868605" w:rsidR="00A5240A" w:rsidRPr="00A5240A" w:rsidRDefault="00A5240A" w:rsidP="00D138EE">
      <w:pPr>
        <w:jc w:val="center"/>
        <w:rPr>
          <w:rFonts w:ascii="Times New Roman" w:hAnsi="Times New Roman" w:cs="Times New Roman"/>
          <w:sz w:val="24"/>
          <w:szCs w:val="24"/>
        </w:rPr>
      </w:pPr>
      <w:r w:rsidRPr="00D138EE">
        <w:rPr>
          <w:rFonts w:ascii="Times New Roman" w:hAnsi="Times New Roman" w:cs="Times New Roman"/>
          <w:sz w:val="24"/>
          <w:szCs w:val="24"/>
        </w:rPr>
        <w:t xml:space="preserve"> </w:t>
      </w:r>
      <w:proofErr w:type="spellStart"/>
      <w:r w:rsidRPr="00D138EE">
        <w:rPr>
          <w:rFonts w:ascii="Times New Roman" w:hAnsi="Times New Roman" w:cs="Times New Roman"/>
          <w:sz w:val="24"/>
          <w:szCs w:val="24"/>
        </w:rPr>
        <w:t>Kshirod</w:t>
      </w:r>
      <w:proofErr w:type="spellEnd"/>
      <w:r w:rsidRPr="00D138EE">
        <w:rPr>
          <w:rFonts w:ascii="Times New Roman" w:hAnsi="Times New Roman" w:cs="Times New Roman"/>
          <w:sz w:val="24"/>
          <w:szCs w:val="24"/>
        </w:rPr>
        <w:t xml:space="preserve"> Chandra Patri</w:t>
      </w:r>
    </w:p>
    <w:p w14:paraId="2D8B0ECC" w14:textId="77777777" w:rsidR="00A5240A" w:rsidRPr="00A5240A" w:rsidRDefault="00A5240A" w:rsidP="00D138EE">
      <w:pPr>
        <w:jc w:val="both"/>
        <w:rPr>
          <w:rFonts w:ascii="Times New Roman" w:hAnsi="Times New Roman" w:cs="Times New Roman"/>
          <w:b/>
          <w:bCs/>
          <w:sz w:val="24"/>
          <w:szCs w:val="24"/>
        </w:rPr>
      </w:pPr>
      <w:r w:rsidRPr="00A5240A">
        <w:rPr>
          <w:rFonts w:ascii="Times New Roman" w:hAnsi="Times New Roman" w:cs="Times New Roman"/>
          <w:b/>
          <w:bCs/>
          <w:sz w:val="24"/>
          <w:szCs w:val="24"/>
        </w:rPr>
        <w:t>Abstract</w:t>
      </w:r>
    </w:p>
    <w:p w14:paraId="2977B13A" w14:textId="4848D43F" w:rsidR="00A5240A" w:rsidRPr="00A5240A" w:rsidRDefault="00A5240A" w:rsidP="00D138EE">
      <w:pPr>
        <w:jc w:val="both"/>
        <w:rPr>
          <w:rFonts w:ascii="Times New Roman" w:hAnsi="Times New Roman" w:cs="Times New Roman"/>
          <w:i/>
          <w:iCs/>
          <w:sz w:val="24"/>
          <w:szCs w:val="24"/>
        </w:rPr>
        <w:sectPr w:rsidR="00A5240A" w:rsidRPr="00A5240A">
          <w:footerReference w:type="even" r:id="rId8"/>
          <w:footerReference w:type="default" r:id="rId9"/>
          <w:pgSz w:w="11900" w:h="16834"/>
          <w:pgMar w:top="895" w:right="1109" w:bottom="882" w:left="1440" w:header="0" w:footer="0" w:gutter="0"/>
          <w:cols w:space="708" w:equalWidth="0">
            <w:col w:w="9360"/>
          </w:cols>
        </w:sectPr>
      </w:pPr>
      <w:r w:rsidRPr="00A5240A">
        <w:rPr>
          <w:rFonts w:ascii="Times New Roman" w:hAnsi="Times New Roman" w:cs="Times New Roman"/>
          <w:i/>
          <w:iCs/>
          <w:sz w:val="24"/>
          <w:szCs w:val="24"/>
        </w:rPr>
        <w:t>The sample consisted of 200 tribal learners appearing +2 Higher Secondary Examination conducted by CHSE, Odisha in Koraput district. The data was analyzed by employing the mean and coefficient of correlation. Marks obtained by Tribal learners in XII were taken as Academic Achievement (2018) and achievement motivation was measured with Deo and Mohan achievement motivation scale (2002). The result revealed no significant relationship between academic achievement and achievement motivation of tribal learne</w:t>
      </w:r>
      <w:r w:rsidR="00D138EE">
        <w:rPr>
          <w:rFonts w:ascii="Times New Roman" w:hAnsi="Times New Roman" w:cs="Times New Roman"/>
          <w:i/>
          <w:iCs/>
          <w:sz w:val="24"/>
          <w:szCs w:val="24"/>
        </w:rPr>
        <w:t>rs.</w:t>
      </w:r>
    </w:p>
    <w:p w14:paraId="1D31D955" w14:textId="77777777" w:rsidR="00A5240A" w:rsidRPr="00A5240A" w:rsidRDefault="00A5240A" w:rsidP="00D138EE">
      <w:pPr>
        <w:jc w:val="both"/>
        <w:rPr>
          <w:rFonts w:ascii="Times New Roman" w:hAnsi="Times New Roman" w:cs="Times New Roman"/>
          <w:b/>
          <w:bCs/>
          <w:sz w:val="24"/>
          <w:szCs w:val="24"/>
        </w:rPr>
      </w:pPr>
      <w:r w:rsidRPr="00A5240A">
        <w:rPr>
          <w:rFonts w:ascii="Times New Roman" w:hAnsi="Times New Roman" w:cs="Times New Roman"/>
          <w:b/>
          <w:bCs/>
          <w:sz w:val="24"/>
          <w:szCs w:val="24"/>
        </w:rPr>
        <w:t>Keywords</w:t>
      </w:r>
      <w:r w:rsidRPr="00A5240A">
        <w:rPr>
          <w:rFonts w:ascii="Times New Roman" w:hAnsi="Times New Roman" w:cs="Times New Roman"/>
          <w:b/>
          <w:bCs/>
          <w:sz w:val="24"/>
          <w:szCs w:val="24"/>
        </w:rPr>
        <w:tab/>
      </w:r>
    </w:p>
    <w:p w14:paraId="48427AC4" w14:textId="30B43435" w:rsidR="00A5240A" w:rsidRPr="00A5240A" w:rsidRDefault="00A5240A" w:rsidP="00D138EE">
      <w:pPr>
        <w:jc w:val="both"/>
        <w:rPr>
          <w:rFonts w:ascii="Times New Roman" w:hAnsi="Times New Roman" w:cs="Times New Roman"/>
          <w:sz w:val="24"/>
          <w:szCs w:val="24"/>
        </w:rPr>
      </w:pPr>
      <w:r w:rsidRPr="00A5240A">
        <w:rPr>
          <w:rFonts w:ascii="Times New Roman" w:hAnsi="Times New Roman" w:cs="Times New Roman"/>
          <w:sz w:val="24"/>
          <w:szCs w:val="24"/>
        </w:rPr>
        <w:t>Achievement motivation, Academic Achievement, Tribal learners.</w:t>
      </w:r>
    </w:p>
    <w:p w14:paraId="1397DCC0" w14:textId="0AB08392" w:rsidR="00A5240A" w:rsidRPr="00A5240A" w:rsidRDefault="00A5240A" w:rsidP="00D138EE">
      <w:pPr>
        <w:jc w:val="both"/>
        <w:rPr>
          <w:rFonts w:ascii="Times New Roman" w:hAnsi="Times New Roman" w:cs="Times New Roman"/>
          <w:b/>
          <w:bCs/>
          <w:sz w:val="24"/>
          <w:szCs w:val="24"/>
        </w:rPr>
      </w:pPr>
      <w:r w:rsidRPr="00A5240A">
        <w:rPr>
          <w:rFonts w:ascii="Times New Roman" w:hAnsi="Times New Roman" w:cs="Times New Roman"/>
          <w:b/>
          <w:bCs/>
          <w:sz w:val="24"/>
          <w:szCs w:val="24"/>
        </w:rPr>
        <w:t xml:space="preserve">Introduction </w:t>
      </w:r>
    </w:p>
    <w:p w14:paraId="44FAD149" w14:textId="0C43A9A0" w:rsidR="00A5240A" w:rsidRPr="00A5240A" w:rsidRDefault="00A5240A" w:rsidP="00D138EE">
      <w:pPr>
        <w:jc w:val="both"/>
        <w:rPr>
          <w:rFonts w:ascii="Times New Roman" w:hAnsi="Times New Roman" w:cs="Times New Roman"/>
          <w:sz w:val="24"/>
          <w:szCs w:val="24"/>
        </w:rPr>
      </w:pPr>
      <w:r w:rsidRPr="00A5240A">
        <w:rPr>
          <w:rFonts w:ascii="Times New Roman" w:hAnsi="Times New Roman" w:cs="Times New Roman"/>
          <w:sz w:val="24"/>
          <w:szCs w:val="24"/>
        </w:rPr>
        <w:t>Education is an axis which revolves around the fullness of the human being i.e. education forms an effective means to improve the status and character of living patterns of the people, helps in their intellectual, social and emotional development and enables them to meet their basic needs.</w:t>
      </w:r>
    </w:p>
    <w:p w14:paraId="3EA87996" w14:textId="1ACF26D5" w:rsidR="00A5240A" w:rsidRPr="00A5240A" w:rsidRDefault="00A5240A" w:rsidP="00D138EE">
      <w:pPr>
        <w:jc w:val="both"/>
        <w:rPr>
          <w:rFonts w:ascii="Times New Roman" w:hAnsi="Times New Roman" w:cs="Times New Roman"/>
          <w:sz w:val="24"/>
          <w:szCs w:val="24"/>
        </w:rPr>
      </w:pPr>
      <w:r w:rsidRPr="00A5240A">
        <w:rPr>
          <w:rFonts w:ascii="Times New Roman" w:hAnsi="Times New Roman" w:cs="Times New Roman"/>
          <w:sz w:val="24"/>
          <w:szCs w:val="24"/>
        </w:rPr>
        <w:t>In the contemporary times, it is very important because education not only fills the missing links and gaps created due to fast-paced life but also creates general awareness about the changing scenario where the human existence is faced with the problems like industrialization, globalization, population explosion, knowledge explosion, exposure to varied channels via mass media, etc. Thus, right education is the only ray of hope in awakening the child to cultural values, in preparing her for later professional training, in helping her to adjust normally to her environment. Thus, education is an indispensable instrument for the stability and progress of the individual as well as the society.</w:t>
      </w:r>
    </w:p>
    <w:p w14:paraId="0F5F3AED" w14:textId="0BE9382B" w:rsidR="00A5240A" w:rsidRPr="00A5240A" w:rsidRDefault="00A5240A" w:rsidP="00D138EE">
      <w:pPr>
        <w:jc w:val="both"/>
        <w:rPr>
          <w:rFonts w:ascii="Times New Roman" w:hAnsi="Times New Roman" w:cs="Times New Roman"/>
          <w:sz w:val="24"/>
          <w:szCs w:val="24"/>
        </w:rPr>
      </w:pPr>
      <w:r w:rsidRPr="00A5240A">
        <w:rPr>
          <w:rFonts w:ascii="Times New Roman" w:hAnsi="Times New Roman" w:cs="Times New Roman"/>
          <w:sz w:val="24"/>
          <w:szCs w:val="24"/>
        </w:rPr>
        <w:t>To measure up to these expectations, the liability of proper imparting and spread of education lies with the adult members of the society and state Government. Under the expert guidance and missionary zeal of educationists, all the capacities of the child can be fully shaped up and thereby she could become responsible enough to hold the reins of future progress and thus take the banner of her country to new heights.</w:t>
      </w:r>
    </w:p>
    <w:p w14:paraId="4A0B36B4" w14:textId="2A2B7F5B" w:rsidR="00A5240A" w:rsidRPr="00A5240A" w:rsidRDefault="00A5240A" w:rsidP="00D138EE">
      <w:pPr>
        <w:jc w:val="both"/>
        <w:rPr>
          <w:rFonts w:ascii="Times New Roman" w:hAnsi="Times New Roman" w:cs="Times New Roman"/>
          <w:b/>
          <w:bCs/>
          <w:sz w:val="24"/>
          <w:szCs w:val="24"/>
        </w:rPr>
      </w:pPr>
      <w:r w:rsidRPr="00A5240A">
        <w:rPr>
          <w:rFonts w:ascii="Times New Roman" w:hAnsi="Times New Roman" w:cs="Times New Roman"/>
          <w:b/>
          <w:bCs/>
          <w:sz w:val="24"/>
          <w:szCs w:val="24"/>
        </w:rPr>
        <w:t xml:space="preserve">Achievement Motivation </w:t>
      </w:r>
    </w:p>
    <w:p w14:paraId="14C45F08" w14:textId="18118CB4" w:rsidR="00A5240A" w:rsidRPr="00A5240A" w:rsidRDefault="00A5240A" w:rsidP="00D138EE">
      <w:pPr>
        <w:jc w:val="both"/>
        <w:rPr>
          <w:rFonts w:ascii="Times New Roman" w:hAnsi="Times New Roman" w:cs="Times New Roman"/>
          <w:sz w:val="24"/>
          <w:szCs w:val="24"/>
        </w:rPr>
      </w:pPr>
      <w:r w:rsidRPr="00A5240A">
        <w:rPr>
          <w:rFonts w:ascii="Times New Roman" w:hAnsi="Times New Roman" w:cs="Times New Roman"/>
          <w:sz w:val="24"/>
          <w:szCs w:val="24"/>
        </w:rPr>
        <w:t>The term ‘Achievement Motivation' is derived from the Latin word "</w:t>
      </w:r>
      <w:proofErr w:type="spellStart"/>
      <w:r w:rsidRPr="00A5240A">
        <w:rPr>
          <w:rFonts w:ascii="Times New Roman" w:hAnsi="Times New Roman" w:cs="Times New Roman"/>
          <w:sz w:val="24"/>
          <w:szCs w:val="24"/>
        </w:rPr>
        <w:t>Movex</w:t>
      </w:r>
      <w:proofErr w:type="spellEnd"/>
      <w:r w:rsidRPr="00A5240A">
        <w:rPr>
          <w:rFonts w:ascii="Times New Roman" w:hAnsi="Times New Roman" w:cs="Times New Roman"/>
          <w:sz w:val="24"/>
          <w:szCs w:val="24"/>
        </w:rPr>
        <w:t xml:space="preserve">" which means to move, motor and action, achievement motivation can be defined as the </w:t>
      </w:r>
      <w:proofErr w:type="gramStart"/>
      <w:r w:rsidRPr="00A5240A">
        <w:rPr>
          <w:rFonts w:ascii="Times New Roman" w:hAnsi="Times New Roman" w:cs="Times New Roman"/>
          <w:sz w:val="24"/>
          <w:szCs w:val="24"/>
        </w:rPr>
        <w:t>individuals</w:t>
      </w:r>
      <w:proofErr w:type="gramEnd"/>
      <w:r w:rsidRPr="00A5240A">
        <w:rPr>
          <w:rFonts w:ascii="Times New Roman" w:hAnsi="Times New Roman" w:cs="Times New Roman"/>
          <w:sz w:val="24"/>
          <w:szCs w:val="24"/>
        </w:rPr>
        <w:t xml:space="preserve"> predisposition </w:t>
      </w:r>
      <w:r w:rsidRPr="00A5240A">
        <w:rPr>
          <w:rFonts w:ascii="Times New Roman" w:hAnsi="Times New Roman" w:cs="Times New Roman"/>
          <w:sz w:val="24"/>
          <w:szCs w:val="24"/>
        </w:rPr>
        <w:lastRenderedPageBreak/>
        <w:t xml:space="preserve">to approach or avoid a competitive situation, however, in a broader sense, achievement motivation includes the concept of desire, or desire to excel. It is an internal drive that motivates the individuals to literally commit a large portion of their lives to achieve a particular goal. It is the move towards set goals; </w:t>
      </w:r>
      <w:proofErr w:type="gramStart"/>
      <w:r w:rsidRPr="00A5240A">
        <w:rPr>
          <w:rFonts w:ascii="Times New Roman" w:hAnsi="Times New Roman" w:cs="Times New Roman"/>
          <w:sz w:val="24"/>
          <w:szCs w:val="24"/>
        </w:rPr>
        <w:t>therefore</w:t>
      </w:r>
      <w:proofErr w:type="gramEnd"/>
      <w:r w:rsidRPr="00A5240A">
        <w:rPr>
          <w:rFonts w:ascii="Times New Roman" w:hAnsi="Times New Roman" w:cs="Times New Roman"/>
          <w:sz w:val="24"/>
          <w:szCs w:val="24"/>
        </w:rPr>
        <w:t xml:space="preserve"> motivation is a force, which energizes the </w:t>
      </w:r>
      <w:proofErr w:type="spellStart"/>
      <w:r w:rsidRPr="00A5240A">
        <w:rPr>
          <w:rFonts w:ascii="Times New Roman" w:hAnsi="Times New Roman" w:cs="Times New Roman"/>
          <w:sz w:val="24"/>
          <w:szCs w:val="24"/>
        </w:rPr>
        <w:t>behaviour</w:t>
      </w:r>
      <w:proofErr w:type="spellEnd"/>
      <w:r w:rsidRPr="00A5240A">
        <w:rPr>
          <w:rFonts w:ascii="Times New Roman" w:hAnsi="Times New Roman" w:cs="Times New Roman"/>
          <w:sz w:val="24"/>
          <w:szCs w:val="24"/>
        </w:rPr>
        <w:t xml:space="preserve"> of learners. It drives and directs the </w:t>
      </w:r>
      <w:proofErr w:type="spellStart"/>
      <w:r w:rsidRPr="00A5240A">
        <w:rPr>
          <w:rFonts w:ascii="Times New Roman" w:hAnsi="Times New Roman" w:cs="Times New Roman"/>
          <w:sz w:val="24"/>
          <w:szCs w:val="24"/>
        </w:rPr>
        <w:t>behaviour</w:t>
      </w:r>
      <w:proofErr w:type="spellEnd"/>
      <w:r w:rsidRPr="00A5240A">
        <w:rPr>
          <w:rFonts w:ascii="Times New Roman" w:hAnsi="Times New Roman" w:cs="Times New Roman"/>
          <w:sz w:val="24"/>
          <w:szCs w:val="24"/>
        </w:rPr>
        <w:t xml:space="preserve">; it has come to be regarded as one of the major domains of psychology and education. Achievement motivation governs </w:t>
      </w:r>
      <w:proofErr w:type="spellStart"/>
      <w:r w:rsidRPr="00A5240A">
        <w:rPr>
          <w:rFonts w:ascii="Times New Roman" w:hAnsi="Times New Roman" w:cs="Times New Roman"/>
          <w:sz w:val="24"/>
          <w:szCs w:val="24"/>
        </w:rPr>
        <w:t>behaviour</w:t>
      </w:r>
      <w:proofErr w:type="spellEnd"/>
      <w:r w:rsidRPr="00A5240A">
        <w:rPr>
          <w:rFonts w:ascii="Times New Roman" w:hAnsi="Times New Roman" w:cs="Times New Roman"/>
          <w:sz w:val="24"/>
          <w:szCs w:val="24"/>
        </w:rPr>
        <w:t xml:space="preserve"> relevant to achievement and learning. An understanding of the achievement motivation has the implications for many aspects of human life, including how individual develop new skills. Achievement motivation is the desire to do better, to achieve unique accomplishment, to compete with a standard of excellence and to involve oneself with long term achievement goals. It can also be defined as a pattern of planning of actions and of feeling connected with striving to achieve some internalized standard of excellence in performance. According to Colman (2001), "Achievement Motivation is a social form of motivation involving a competitive drive to meet the standard of excellence".</w:t>
      </w:r>
    </w:p>
    <w:p w14:paraId="2AEAEBC3" w14:textId="744F8844" w:rsidR="00A5240A" w:rsidRPr="00A5240A" w:rsidRDefault="00A5240A" w:rsidP="00D138EE">
      <w:pPr>
        <w:jc w:val="both"/>
        <w:rPr>
          <w:rFonts w:ascii="Times New Roman" w:hAnsi="Times New Roman" w:cs="Times New Roman"/>
          <w:sz w:val="24"/>
          <w:szCs w:val="24"/>
        </w:rPr>
      </w:pPr>
      <w:r w:rsidRPr="00A5240A">
        <w:rPr>
          <w:rFonts w:ascii="Times New Roman" w:hAnsi="Times New Roman" w:cs="Times New Roman"/>
          <w:sz w:val="24"/>
          <w:szCs w:val="24"/>
        </w:rPr>
        <w:t xml:space="preserve">Achievement motivation is thus the way through which one desire to obtain a higher standard with the help of goal directional human activity. It plays a significant role in the shaping of </w:t>
      </w:r>
      <w:proofErr w:type="spellStart"/>
      <w:r w:rsidRPr="00A5240A">
        <w:rPr>
          <w:rFonts w:ascii="Times New Roman" w:hAnsi="Times New Roman" w:cs="Times New Roman"/>
          <w:sz w:val="24"/>
          <w:szCs w:val="24"/>
        </w:rPr>
        <w:t>behaviour</w:t>
      </w:r>
      <w:proofErr w:type="spellEnd"/>
      <w:r w:rsidRPr="00A5240A">
        <w:rPr>
          <w:rFonts w:ascii="Times New Roman" w:hAnsi="Times New Roman" w:cs="Times New Roman"/>
          <w:sz w:val="24"/>
          <w:szCs w:val="24"/>
        </w:rPr>
        <w:t xml:space="preserve"> and personalities which in turn shapes the economic and social destiny of a given society. It is an inner desire or urges for achieving certain goals of life.</w:t>
      </w:r>
    </w:p>
    <w:p w14:paraId="2EDC1415" w14:textId="61C19A34" w:rsidR="00A5240A" w:rsidRPr="00A5240A" w:rsidRDefault="00A5240A" w:rsidP="00D138EE">
      <w:pPr>
        <w:jc w:val="both"/>
        <w:rPr>
          <w:rFonts w:ascii="Times New Roman" w:hAnsi="Times New Roman" w:cs="Times New Roman"/>
          <w:b/>
          <w:bCs/>
          <w:sz w:val="24"/>
          <w:szCs w:val="24"/>
        </w:rPr>
      </w:pPr>
      <w:r w:rsidRPr="00A5240A">
        <w:rPr>
          <w:rFonts w:ascii="Times New Roman" w:hAnsi="Times New Roman" w:cs="Times New Roman"/>
          <w:b/>
          <w:bCs/>
          <w:sz w:val="24"/>
          <w:szCs w:val="24"/>
        </w:rPr>
        <w:t xml:space="preserve">Academic Achievement </w:t>
      </w:r>
    </w:p>
    <w:p w14:paraId="0047108E" w14:textId="5B45960E" w:rsidR="00A5240A" w:rsidRPr="00A5240A" w:rsidRDefault="00A5240A" w:rsidP="00D138EE">
      <w:pPr>
        <w:jc w:val="both"/>
        <w:rPr>
          <w:rFonts w:ascii="Times New Roman" w:hAnsi="Times New Roman" w:cs="Times New Roman"/>
          <w:sz w:val="24"/>
          <w:szCs w:val="24"/>
        </w:rPr>
      </w:pPr>
      <w:r w:rsidRPr="00A5240A">
        <w:rPr>
          <w:rFonts w:ascii="Times New Roman" w:hAnsi="Times New Roman" w:cs="Times New Roman"/>
          <w:sz w:val="24"/>
          <w:szCs w:val="24"/>
        </w:rPr>
        <w:t>Academic achievement refers to the degree of level of success and that of proficiency attained in some specific area concerning scholastic and academic work. In view of Goods (1959), Biswas and Aggarwal (1971) there seem to be considerable similarities in as much as all of them place emphasis on knowledge attained or skill development in academic subjects and usually originated by test scores. It is different from proficiency in the area of different age accomplishment quotient or achievement quotient are the most commonly used meant to interpret the level of academic achievement of pupils in general or in a specific given subject matter in particular. According to Merriam Webster's Collegiate Dictionary (2001), "Achievement is an art of achieving a result gained by efforts, the quality and quantity of student's work". According to the Oxford Advanced Learners Dictionary (2010), "Achievement is a thing that somebody has done successfully, especially using his / her own efforts and skills".</w:t>
      </w:r>
    </w:p>
    <w:p w14:paraId="216189AF" w14:textId="0D1C875E" w:rsidR="00A5240A" w:rsidRPr="00D138EE" w:rsidRDefault="00A5240A" w:rsidP="00D138EE">
      <w:pPr>
        <w:jc w:val="both"/>
        <w:rPr>
          <w:rFonts w:ascii="Times New Roman" w:hAnsi="Times New Roman" w:cs="Times New Roman"/>
          <w:sz w:val="24"/>
          <w:szCs w:val="24"/>
        </w:rPr>
      </w:pPr>
      <w:r w:rsidRPr="00A5240A">
        <w:rPr>
          <w:rFonts w:ascii="Times New Roman" w:hAnsi="Times New Roman" w:cs="Times New Roman"/>
          <w:sz w:val="24"/>
          <w:szCs w:val="24"/>
        </w:rPr>
        <w:t>The achievement or scholastic achievement thus means the desired level at which the student is functioning in school tasks as measured by school marks. It refers to a degree or level of success that of proficiency attained in some specific area concerning scholastic or academic work. In general, it refers to the scores obtained in the annual examination. It is on part of the wider term of education growth and helps to know where the students stand. Higher the achievement more is the opening for the students and they can go for better lines and better jobs in all fields.</w:t>
      </w:r>
    </w:p>
    <w:p w14:paraId="324A9E28" w14:textId="1A81C80A" w:rsidR="00A5240A" w:rsidRPr="00D138EE" w:rsidRDefault="00A5240A" w:rsidP="00D138EE">
      <w:pPr>
        <w:jc w:val="both"/>
        <w:rPr>
          <w:rFonts w:ascii="Times New Roman" w:hAnsi="Times New Roman" w:cs="Times New Roman"/>
          <w:b/>
          <w:bCs/>
          <w:sz w:val="24"/>
          <w:szCs w:val="24"/>
        </w:rPr>
      </w:pPr>
      <w:r w:rsidRPr="00A5240A">
        <w:rPr>
          <w:rFonts w:ascii="Times New Roman" w:hAnsi="Times New Roman" w:cs="Times New Roman"/>
          <w:b/>
          <w:bCs/>
          <w:sz w:val="24"/>
          <w:szCs w:val="24"/>
        </w:rPr>
        <w:t xml:space="preserve">Tribal Learners </w:t>
      </w:r>
    </w:p>
    <w:p w14:paraId="73A23B4C" w14:textId="77777777" w:rsidR="00A5240A" w:rsidRPr="00A5240A" w:rsidRDefault="00A5240A" w:rsidP="00D138EE">
      <w:pPr>
        <w:jc w:val="both"/>
        <w:rPr>
          <w:rFonts w:ascii="Times New Roman" w:hAnsi="Times New Roman" w:cs="Times New Roman"/>
          <w:sz w:val="24"/>
          <w:szCs w:val="24"/>
        </w:rPr>
        <w:sectPr w:rsidR="00A5240A" w:rsidRPr="00A5240A" w:rsidSect="00975EA7">
          <w:type w:val="continuous"/>
          <w:pgSz w:w="11900" w:h="16834"/>
          <w:pgMar w:top="906" w:right="1109" w:bottom="570" w:left="1440" w:header="0" w:footer="0" w:gutter="0"/>
          <w:cols w:space="708" w:equalWidth="0">
            <w:col w:w="9360"/>
          </w:cols>
        </w:sectPr>
      </w:pPr>
      <w:r w:rsidRPr="00A5240A">
        <w:rPr>
          <w:rFonts w:ascii="Times New Roman" w:hAnsi="Times New Roman" w:cs="Times New Roman"/>
          <w:sz w:val="24"/>
          <w:szCs w:val="24"/>
        </w:rPr>
        <w:t>Around one fourth (23%) of the total population of Odisha belongs to scheduled tribe/ tribal community as against around 8% of the total population of India. History says India was the land of tribal. The tribal languages and culture have influenced significantly the culture of Odisha in particular and Indian culture in general. Most of the development</w:t>
      </w:r>
    </w:p>
    <w:p w14:paraId="22DDB306" w14:textId="179A76C6" w:rsidR="00A5240A" w:rsidRPr="00A5240A" w:rsidRDefault="00A5240A" w:rsidP="00D138EE">
      <w:pPr>
        <w:jc w:val="both"/>
        <w:rPr>
          <w:rFonts w:ascii="Times New Roman" w:hAnsi="Times New Roman" w:cs="Times New Roman"/>
          <w:sz w:val="24"/>
          <w:szCs w:val="24"/>
        </w:rPr>
      </w:pPr>
      <w:bookmarkStart w:id="0" w:name="page4"/>
      <w:bookmarkEnd w:id="0"/>
      <w:r w:rsidRPr="00A5240A">
        <w:rPr>
          <w:rFonts w:ascii="Times New Roman" w:hAnsi="Times New Roman" w:cs="Times New Roman"/>
          <w:sz w:val="24"/>
          <w:szCs w:val="24"/>
        </w:rPr>
        <w:t xml:space="preserve"> interventions are being designed at a higher level and implemented at the field level. Various committees (Renuka Roy in 1959 and Verrier Elwin in 1960) and commissions (Education commission 1965-66, Review POA in 1992) set up after independence has given valuable </w:t>
      </w:r>
      <w:r w:rsidRPr="00A5240A">
        <w:rPr>
          <w:rFonts w:ascii="Times New Roman" w:hAnsi="Times New Roman" w:cs="Times New Roman"/>
          <w:sz w:val="24"/>
          <w:szCs w:val="24"/>
        </w:rPr>
        <w:lastRenderedPageBreak/>
        <w:t xml:space="preserve">recommendations for the development of tribal education. But 2011 Census Report of India revealed that there are 61 categories of Tribal learners living in Odisha. </w:t>
      </w:r>
    </w:p>
    <w:p w14:paraId="10C55F05" w14:textId="1BCB3BAF" w:rsidR="00A5240A" w:rsidRPr="00A5240A" w:rsidRDefault="00A5240A" w:rsidP="00D138EE">
      <w:pPr>
        <w:jc w:val="both"/>
        <w:rPr>
          <w:rFonts w:ascii="Times New Roman" w:hAnsi="Times New Roman" w:cs="Times New Roman"/>
          <w:b/>
          <w:bCs/>
          <w:sz w:val="24"/>
          <w:szCs w:val="24"/>
        </w:rPr>
      </w:pPr>
      <w:r w:rsidRPr="00A5240A">
        <w:rPr>
          <w:rFonts w:ascii="Times New Roman" w:hAnsi="Times New Roman" w:cs="Times New Roman"/>
          <w:b/>
          <w:bCs/>
          <w:sz w:val="24"/>
          <w:szCs w:val="24"/>
        </w:rPr>
        <w:t xml:space="preserve">Review of Related Literature </w:t>
      </w:r>
    </w:p>
    <w:p w14:paraId="3501608F" w14:textId="5EBD736D" w:rsidR="00A5240A" w:rsidRPr="00A5240A" w:rsidRDefault="00A5240A" w:rsidP="00D138EE">
      <w:pPr>
        <w:jc w:val="both"/>
        <w:rPr>
          <w:rFonts w:ascii="Times New Roman" w:hAnsi="Times New Roman" w:cs="Times New Roman"/>
          <w:sz w:val="24"/>
          <w:szCs w:val="24"/>
        </w:rPr>
      </w:pPr>
      <w:r w:rsidRPr="00A5240A">
        <w:rPr>
          <w:rFonts w:ascii="Times New Roman" w:hAnsi="Times New Roman" w:cs="Times New Roman"/>
          <w:sz w:val="24"/>
          <w:szCs w:val="24"/>
        </w:rPr>
        <w:t xml:space="preserve">Studies conducted by </w:t>
      </w:r>
      <w:proofErr w:type="spellStart"/>
      <w:r w:rsidRPr="00A5240A">
        <w:rPr>
          <w:rFonts w:ascii="Times New Roman" w:hAnsi="Times New Roman" w:cs="Times New Roman"/>
          <w:sz w:val="24"/>
          <w:szCs w:val="24"/>
        </w:rPr>
        <w:t>Shivappa</w:t>
      </w:r>
      <w:proofErr w:type="spellEnd"/>
      <w:r w:rsidRPr="00A5240A">
        <w:rPr>
          <w:rFonts w:ascii="Times New Roman" w:hAnsi="Times New Roman" w:cs="Times New Roman"/>
          <w:sz w:val="24"/>
          <w:szCs w:val="24"/>
        </w:rPr>
        <w:t xml:space="preserve"> (1986), </w:t>
      </w:r>
      <w:proofErr w:type="spellStart"/>
      <w:r w:rsidRPr="00A5240A">
        <w:rPr>
          <w:rFonts w:ascii="Times New Roman" w:hAnsi="Times New Roman" w:cs="Times New Roman"/>
          <w:sz w:val="24"/>
          <w:szCs w:val="24"/>
        </w:rPr>
        <w:t>Mitra</w:t>
      </w:r>
      <w:proofErr w:type="spellEnd"/>
      <w:r w:rsidRPr="00A5240A">
        <w:rPr>
          <w:rFonts w:ascii="Times New Roman" w:hAnsi="Times New Roman" w:cs="Times New Roman"/>
          <w:sz w:val="24"/>
          <w:szCs w:val="24"/>
        </w:rPr>
        <w:t xml:space="preserve"> (1991). </w:t>
      </w:r>
      <w:proofErr w:type="spellStart"/>
      <w:r w:rsidRPr="00A5240A">
        <w:rPr>
          <w:rFonts w:ascii="Times New Roman" w:hAnsi="Times New Roman" w:cs="Times New Roman"/>
          <w:sz w:val="24"/>
          <w:szCs w:val="24"/>
        </w:rPr>
        <w:t>Lekhi</w:t>
      </w:r>
      <w:proofErr w:type="spellEnd"/>
      <w:r w:rsidRPr="00A5240A">
        <w:rPr>
          <w:rFonts w:ascii="Times New Roman" w:hAnsi="Times New Roman" w:cs="Times New Roman"/>
          <w:sz w:val="24"/>
          <w:szCs w:val="24"/>
        </w:rPr>
        <w:t xml:space="preserve"> and Kaur (1995), Deewan (1996), </w:t>
      </w:r>
      <w:proofErr w:type="spellStart"/>
      <w:r w:rsidRPr="00A5240A">
        <w:rPr>
          <w:rFonts w:ascii="Times New Roman" w:hAnsi="Times New Roman" w:cs="Times New Roman"/>
          <w:sz w:val="24"/>
          <w:szCs w:val="24"/>
        </w:rPr>
        <w:t>Sreenivasa</w:t>
      </w:r>
      <w:proofErr w:type="spellEnd"/>
      <w:r w:rsidRPr="00A5240A">
        <w:rPr>
          <w:rFonts w:ascii="Times New Roman" w:hAnsi="Times New Roman" w:cs="Times New Roman"/>
          <w:sz w:val="24"/>
          <w:szCs w:val="24"/>
        </w:rPr>
        <w:t xml:space="preserve"> &amp; </w:t>
      </w:r>
      <w:proofErr w:type="spellStart"/>
      <w:r w:rsidRPr="00A5240A">
        <w:rPr>
          <w:rFonts w:ascii="Times New Roman" w:hAnsi="Times New Roman" w:cs="Times New Roman"/>
          <w:sz w:val="24"/>
          <w:szCs w:val="24"/>
        </w:rPr>
        <w:t>Baburao</w:t>
      </w:r>
      <w:proofErr w:type="spellEnd"/>
      <w:r w:rsidRPr="00A5240A">
        <w:rPr>
          <w:rFonts w:ascii="Times New Roman" w:hAnsi="Times New Roman" w:cs="Times New Roman"/>
          <w:sz w:val="24"/>
          <w:szCs w:val="24"/>
        </w:rPr>
        <w:t xml:space="preserve"> (1997), </w:t>
      </w:r>
      <w:proofErr w:type="spellStart"/>
      <w:r w:rsidRPr="00A5240A">
        <w:rPr>
          <w:rFonts w:ascii="Times New Roman" w:hAnsi="Times New Roman" w:cs="Times New Roman"/>
          <w:sz w:val="24"/>
          <w:szCs w:val="24"/>
        </w:rPr>
        <w:t>Vaslow</w:t>
      </w:r>
      <w:proofErr w:type="spellEnd"/>
      <w:r w:rsidRPr="00A5240A">
        <w:rPr>
          <w:rFonts w:ascii="Times New Roman" w:hAnsi="Times New Roman" w:cs="Times New Roman"/>
          <w:sz w:val="24"/>
          <w:szCs w:val="24"/>
        </w:rPr>
        <w:t xml:space="preserve"> (2000), </w:t>
      </w:r>
      <w:proofErr w:type="spellStart"/>
      <w:r w:rsidRPr="00A5240A">
        <w:rPr>
          <w:rFonts w:ascii="Times New Roman" w:hAnsi="Times New Roman" w:cs="Times New Roman"/>
          <w:sz w:val="24"/>
          <w:szCs w:val="24"/>
        </w:rPr>
        <w:t>Elaka</w:t>
      </w:r>
      <w:proofErr w:type="spellEnd"/>
      <w:r w:rsidRPr="00A5240A">
        <w:rPr>
          <w:rFonts w:ascii="Times New Roman" w:hAnsi="Times New Roman" w:cs="Times New Roman"/>
          <w:sz w:val="24"/>
          <w:szCs w:val="24"/>
        </w:rPr>
        <w:t xml:space="preserve"> Kumar &amp; </w:t>
      </w:r>
      <w:proofErr w:type="spellStart"/>
      <w:r w:rsidRPr="00A5240A">
        <w:rPr>
          <w:rFonts w:ascii="Times New Roman" w:hAnsi="Times New Roman" w:cs="Times New Roman"/>
          <w:sz w:val="24"/>
          <w:szCs w:val="24"/>
        </w:rPr>
        <w:t>Elankathirslvan</w:t>
      </w:r>
      <w:proofErr w:type="spellEnd"/>
      <w:r w:rsidRPr="00A5240A">
        <w:rPr>
          <w:rFonts w:ascii="Times New Roman" w:hAnsi="Times New Roman" w:cs="Times New Roman"/>
          <w:sz w:val="24"/>
          <w:szCs w:val="24"/>
        </w:rPr>
        <w:t xml:space="preserve"> (2001), </w:t>
      </w:r>
      <w:proofErr w:type="spellStart"/>
      <w:r w:rsidRPr="00A5240A">
        <w:rPr>
          <w:rFonts w:ascii="Times New Roman" w:hAnsi="Times New Roman" w:cs="Times New Roman"/>
          <w:sz w:val="24"/>
          <w:szCs w:val="24"/>
        </w:rPr>
        <w:t>Khosa</w:t>
      </w:r>
      <w:proofErr w:type="spellEnd"/>
      <w:r w:rsidRPr="00A5240A">
        <w:rPr>
          <w:rFonts w:ascii="Times New Roman" w:hAnsi="Times New Roman" w:cs="Times New Roman"/>
          <w:sz w:val="24"/>
          <w:szCs w:val="24"/>
        </w:rPr>
        <w:t xml:space="preserve"> (2001), Sandra (2002), Sardana (2006), show that there exists a significant relationship between achievement and achievement motivation, whereas Mehta (1981), Hernandez (1998), Kaur (2000) found no significant relationship between academic achievement and achievement motivation.</w:t>
      </w:r>
    </w:p>
    <w:p w14:paraId="4FF1F87C" w14:textId="1F82EF1F" w:rsidR="00A5240A" w:rsidRPr="00A5240A" w:rsidRDefault="00A5240A" w:rsidP="00D138EE">
      <w:pPr>
        <w:jc w:val="both"/>
        <w:rPr>
          <w:rFonts w:ascii="Times New Roman" w:hAnsi="Times New Roman" w:cs="Times New Roman"/>
          <w:b/>
          <w:bCs/>
          <w:sz w:val="24"/>
          <w:szCs w:val="24"/>
        </w:rPr>
      </w:pPr>
      <w:r w:rsidRPr="00A5240A">
        <w:rPr>
          <w:rFonts w:ascii="Times New Roman" w:hAnsi="Times New Roman" w:cs="Times New Roman"/>
          <w:b/>
          <w:bCs/>
          <w:sz w:val="24"/>
          <w:szCs w:val="24"/>
        </w:rPr>
        <w:t>Objective</w:t>
      </w:r>
    </w:p>
    <w:p w14:paraId="113B018E" w14:textId="2502080C" w:rsidR="00A5240A" w:rsidRPr="00A5240A" w:rsidRDefault="00A5240A" w:rsidP="00D138EE">
      <w:pPr>
        <w:jc w:val="both"/>
        <w:rPr>
          <w:rFonts w:ascii="Times New Roman" w:hAnsi="Times New Roman" w:cs="Times New Roman"/>
          <w:sz w:val="24"/>
          <w:szCs w:val="24"/>
        </w:rPr>
      </w:pPr>
      <w:r w:rsidRPr="00A5240A">
        <w:rPr>
          <w:rFonts w:ascii="Times New Roman" w:hAnsi="Times New Roman" w:cs="Times New Roman"/>
          <w:sz w:val="24"/>
          <w:szCs w:val="24"/>
        </w:rPr>
        <w:t>To study the significance of the relation between Academic Achievement and Achievement motivation of Tribal learners.</w:t>
      </w:r>
    </w:p>
    <w:p w14:paraId="56CE7A17" w14:textId="7D1C2B6F" w:rsidR="00A5240A" w:rsidRPr="00A5240A" w:rsidRDefault="00A5240A" w:rsidP="00D138EE">
      <w:pPr>
        <w:jc w:val="both"/>
        <w:rPr>
          <w:rFonts w:ascii="Times New Roman" w:hAnsi="Times New Roman" w:cs="Times New Roman"/>
          <w:b/>
          <w:bCs/>
          <w:sz w:val="24"/>
          <w:szCs w:val="24"/>
        </w:rPr>
      </w:pPr>
      <w:r w:rsidRPr="00A5240A">
        <w:rPr>
          <w:rFonts w:ascii="Times New Roman" w:hAnsi="Times New Roman" w:cs="Times New Roman"/>
          <w:b/>
          <w:bCs/>
          <w:sz w:val="24"/>
          <w:szCs w:val="24"/>
        </w:rPr>
        <w:t xml:space="preserve">Hypothesis </w:t>
      </w:r>
    </w:p>
    <w:p w14:paraId="784CC348" w14:textId="59FB79F7" w:rsidR="00A5240A" w:rsidRPr="00A5240A" w:rsidRDefault="00A5240A" w:rsidP="00D138EE">
      <w:pPr>
        <w:jc w:val="both"/>
        <w:rPr>
          <w:rFonts w:ascii="Times New Roman" w:hAnsi="Times New Roman" w:cs="Times New Roman"/>
          <w:sz w:val="24"/>
          <w:szCs w:val="24"/>
        </w:rPr>
      </w:pPr>
      <w:r w:rsidRPr="00A5240A">
        <w:rPr>
          <w:rFonts w:ascii="Times New Roman" w:hAnsi="Times New Roman" w:cs="Times New Roman"/>
          <w:sz w:val="24"/>
          <w:szCs w:val="24"/>
        </w:rPr>
        <w:t>Ho1</w:t>
      </w:r>
      <w:r w:rsidRPr="00A5240A">
        <w:rPr>
          <w:rFonts w:ascii="Times New Roman" w:hAnsi="Times New Roman" w:cs="Times New Roman"/>
          <w:sz w:val="24"/>
          <w:szCs w:val="24"/>
        </w:rPr>
        <w:tab/>
        <w:t>There will be no significant relation between Academic Achievement and Achievement motivation of Tribal learners.</w:t>
      </w:r>
    </w:p>
    <w:p w14:paraId="18E2CD91" w14:textId="3CBB43DA" w:rsidR="00A5240A" w:rsidRPr="00A5240A" w:rsidRDefault="00A5240A" w:rsidP="00D138EE">
      <w:pPr>
        <w:jc w:val="both"/>
        <w:rPr>
          <w:rFonts w:ascii="Times New Roman" w:hAnsi="Times New Roman" w:cs="Times New Roman"/>
          <w:b/>
          <w:bCs/>
          <w:sz w:val="24"/>
          <w:szCs w:val="24"/>
        </w:rPr>
      </w:pPr>
      <w:r w:rsidRPr="00A5240A">
        <w:rPr>
          <w:rFonts w:ascii="Times New Roman" w:hAnsi="Times New Roman" w:cs="Times New Roman"/>
          <w:b/>
          <w:bCs/>
          <w:sz w:val="24"/>
          <w:szCs w:val="24"/>
        </w:rPr>
        <w:t xml:space="preserve">Delimitation </w:t>
      </w:r>
    </w:p>
    <w:p w14:paraId="03685CEB" w14:textId="7726C5DA" w:rsidR="00A5240A" w:rsidRPr="00A5240A" w:rsidRDefault="00A5240A" w:rsidP="00D138EE">
      <w:pPr>
        <w:jc w:val="both"/>
        <w:rPr>
          <w:rFonts w:ascii="Times New Roman" w:hAnsi="Times New Roman" w:cs="Times New Roman"/>
          <w:sz w:val="24"/>
          <w:szCs w:val="24"/>
        </w:rPr>
      </w:pPr>
      <w:r w:rsidRPr="00A5240A">
        <w:rPr>
          <w:rFonts w:ascii="Times New Roman" w:hAnsi="Times New Roman" w:cs="Times New Roman"/>
          <w:sz w:val="24"/>
          <w:szCs w:val="24"/>
        </w:rPr>
        <w:t>The study was delimited to +2 Students of Government and private Senior Secondary    Schools from Koraput district.</w:t>
      </w:r>
    </w:p>
    <w:p w14:paraId="75D72CDF" w14:textId="25813D39" w:rsidR="00A5240A" w:rsidRPr="00A5240A" w:rsidRDefault="00A5240A" w:rsidP="00D138EE">
      <w:pPr>
        <w:jc w:val="both"/>
        <w:rPr>
          <w:rFonts w:ascii="Times New Roman" w:hAnsi="Times New Roman" w:cs="Times New Roman"/>
          <w:b/>
          <w:bCs/>
          <w:sz w:val="24"/>
          <w:szCs w:val="24"/>
        </w:rPr>
      </w:pPr>
      <w:r w:rsidRPr="00A5240A">
        <w:rPr>
          <w:rFonts w:ascii="Times New Roman" w:hAnsi="Times New Roman" w:cs="Times New Roman"/>
          <w:b/>
          <w:bCs/>
          <w:sz w:val="24"/>
          <w:szCs w:val="24"/>
        </w:rPr>
        <w:t xml:space="preserve">Sample </w:t>
      </w:r>
    </w:p>
    <w:p w14:paraId="13CF27A2" w14:textId="6A168574" w:rsidR="00A5240A" w:rsidRPr="00A5240A" w:rsidRDefault="00A5240A" w:rsidP="00D138EE">
      <w:pPr>
        <w:jc w:val="both"/>
        <w:rPr>
          <w:rFonts w:ascii="Times New Roman" w:hAnsi="Times New Roman" w:cs="Times New Roman"/>
          <w:sz w:val="24"/>
          <w:szCs w:val="24"/>
        </w:rPr>
      </w:pPr>
      <w:r w:rsidRPr="00A5240A">
        <w:rPr>
          <w:rFonts w:ascii="Times New Roman" w:hAnsi="Times New Roman" w:cs="Times New Roman"/>
          <w:sz w:val="24"/>
          <w:szCs w:val="24"/>
        </w:rPr>
        <w:t>Sample of 200 (Two hundred) +2 Tribal learners were selected randomly.</w:t>
      </w:r>
    </w:p>
    <w:p w14:paraId="0ACA1C8E" w14:textId="7D0A937F" w:rsidR="00A5240A" w:rsidRPr="00A5240A" w:rsidRDefault="00A5240A" w:rsidP="00D138EE">
      <w:pPr>
        <w:jc w:val="both"/>
        <w:rPr>
          <w:rFonts w:ascii="Times New Roman" w:hAnsi="Times New Roman" w:cs="Times New Roman"/>
          <w:b/>
          <w:bCs/>
          <w:sz w:val="24"/>
          <w:szCs w:val="24"/>
        </w:rPr>
      </w:pPr>
      <w:r w:rsidRPr="00A5240A">
        <w:rPr>
          <w:rFonts w:ascii="Times New Roman" w:hAnsi="Times New Roman" w:cs="Times New Roman"/>
          <w:b/>
          <w:bCs/>
          <w:sz w:val="24"/>
          <w:szCs w:val="24"/>
        </w:rPr>
        <w:t>Variables</w:t>
      </w:r>
    </w:p>
    <w:p w14:paraId="13C370F9" w14:textId="19C95F9B" w:rsidR="00A5240A" w:rsidRPr="00A5240A" w:rsidRDefault="00A5240A" w:rsidP="00D138EE">
      <w:pPr>
        <w:jc w:val="both"/>
        <w:rPr>
          <w:rFonts w:ascii="Times New Roman" w:hAnsi="Times New Roman" w:cs="Times New Roman"/>
          <w:sz w:val="24"/>
          <w:szCs w:val="24"/>
        </w:rPr>
      </w:pPr>
      <w:r w:rsidRPr="00A5240A">
        <w:rPr>
          <w:rFonts w:ascii="Times New Roman" w:hAnsi="Times New Roman" w:cs="Times New Roman"/>
          <w:sz w:val="24"/>
          <w:szCs w:val="24"/>
        </w:rPr>
        <w:t>Academic Achievement and Achievement Motivation.</w:t>
      </w:r>
    </w:p>
    <w:p w14:paraId="470D6834" w14:textId="5D658982" w:rsidR="00A5240A" w:rsidRPr="00A5240A" w:rsidRDefault="00A5240A" w:rsidP="00D138EE">
      <w:pPr>
        <w:jc w:val="both"/>
        <w:rPr>
          <w:rFonts w:ascii="Times New Roman" w:hAnsi="Times New Roman" w:cs="Times New Roman"/>
          <w:b/>
          <w:bCs/>
          <w:sz w:val="24"/>
          <w:szCs w:val="24"/>
        </w:rPr>
      </w:pPr>
      <w:r w:rsidRPr="00A5240A">
        <w:rPr>
          <w:rFonts w:ascii="Times New Roman" w:hAnsi="Times New Roman" w:cs="Times New Roman"/>
          <w:b/>
          <w:bCs/>
          <w:sz w:val="24"/>
          <w:szCs w:val="24"/>
        </w:rPr>
        <w:t>Tools Used</w:t>
      </w:r>
    </w:p>
    <w:p w14:paraId="6863696E" w14:textId="77777777" w:rsidR="00A5240A" w:rsidRPr="00A5240A" w:rsidRDefault="00A5240A" w:rsidP="00D138EE">
      <w:pPr>
        <w:jc w:val="both"/>
        <w:rPr>
          <w:rFonts w:ascii="Times New Roman" w:hAnsi="Times New Roman" w:cs="Times New Roman"/>
          <w:sz w:val="24"/>
          <w:szCs w:val="24"/>
        </w:rPr>
      </w:pPr>
      <w:r w:rsidRPr="00A5240A">
        <w:rPr>
          <w:rFonts w:ascii="Times New Roman" w:hAnsi="Times New Roman" w:cs="Times New Roman"/>
          <w:sz w:val="24"/>
          <w:szCs w:val="24"/>
        </w:rPr>
        <w:t>a) Marks of +2 Higher Secondary Examinations (2018) were taken as Academic Achievement.</w:t>
      </w:r>
    </w:p>
    <w:p w14:paraId="6C6B1A19" w14:textId="442F3740" w:rsidR="00D138EE" w:rsidRDefault="00A5240A" w:rsidP="00D138EE">
      <w:pPr>
        <w:jc w:val="both"/>
        <w:rPr>
          <w:rFonts w:ascii="Times New Roman" w:hAnsi="Times New Roman" w:cs="Times New Roman"/>
          <w:sz w:val="24"/>
          <w:szCs w:val="24"/>
        </w:rPr>
      </w:pPr>
      <w:r w:rsidRPr="00A5240A">
        <w:rPr>
          <w:rFonts w:ascii="Times New Roman" w:hAnsi="Times New Roman" w:cs="Times New Roman"/>
          <w:sz w:val="24"/>
          <w:szCs w:val="24"/>
        </w:rPr>
        <w:t>b) Deo &amp; Mohan Achievement Motivation Scale (2002) Revised Version by Deo and Mohan</w:t>
      </w:r>
      <w:r w:rsidR="00D138EE">
        <w:rPr>
          <w:rFonts w:ascii="Times New Roman" w:hAnsi="Times New Roman" w:cs="Times New Roman"/>
          <w:sz w:val="24"/>
          <w:szCs w:val="24"/>
        </w:rPr>
        <w:t>.</w:t>
      </w:r>
    </w:p>
    <w:p w14:paraId="63D53494" w14:textId="77777777" w:rsidR="00D138EE" w:rsidRPr="00A5240A" w:rsidRDefault="00D138EE" w:rsidP="00D138EE">
      <w:pPr>
        <w:jc w:val="both"/>
        <w:rPr>
          <w:rFonts w:ascii="Times New Roman" w:hAnsi="Times New Roman" w:cs="Times New Roman"/>
          <w:b/>
          <w:bCs/>
          <w:sz w:val="24"/>
          <w:szCs w:val="24"/>
        </w:rPr>
      </w:pPr>
      <w:r w:rsidRPr="00A5240A">
        <w:rPr>
          <w:rFonts w:ascii="Times New Roman" w:hAnsi="Times New Roman" w:cs="Times New Roman"/>
          <w:b/>
          <w:bCs/>
          <w:sz w:val="24"/>
          <w:szCs w:val="24"/>
        </w:rPr>
        <w:t xml:space="preserve">Results </w:t>
      </w:r>
    </w:p>
    <w:p w14:paraId="0595C783" w14:textId="7FE3E585" w:rsidR="00D138EE" w:rsidRPr="00A5240A" w:rsidRDefault="00D138EE" w:rsidP="00D138EE">
      <w:pPr>
        <w:jc w:val="both"/>
        <w:rPr>
          <w:rFonts w:ascii="Times New Roman" w:hAnsi="Times New Roman" w:cs="Times New Roman"/>
          <w:sz w:val="24"/>
          <w:szCs w:val="24"/>
        </w:rPr>
        <w:sectPr w:rsidR="00D138EE" w:rsidRPr="00A5240A" w:rsidSect="00975EA7">
          <w:type w:val="continuous"/>
          <w:pgSz w:w="11900" w:h="16834"/>
          <w:pgMar w:top="906" w:right="1109" w:bottom="570" w:left="1440" w:header="0" w:footer="0" w:gutter="0"/>
          <w:cols w:space="708" w:equalWidth="0">
            <w:col w:w="9360"/>
          </w:cols>
        </w:sectPr>
      </w:pPr>
      <w:r w:rsidRPr="00A5240A">
        <w:rPr>
          <w:rFonts w:ascii="Times New Roman" w:hAnsi="Times New Roman" w:cs="Times New Roman"/>
          <w:sz w:val="24"/>
          <w:szCs w:val="24"/>
        </w:rPr>
        <w:t>Pearson’s correlation was worked out to find the relation of Academic Achievement with Achievement motivation of tribal learners. The value of the correlation is given in the table below.</w:t>
      </w:r>
    </w:p>
    <w:p w14:paraId="5E13AA54" w14:textId="77777777" w:rsidR="00A5240A" w:rsidRPr="00A5240A" w:rsidRDefault="00A5240A" w:rsidP="00D138EE">
      <w:pPr>
        <w:jc w:val="both"/>
        <w:rPr>
          <w:rFonts w:ascii="Times New Roman" w:hAnsi="Times New Roman" w:cs="Times New Roman"/>
          <w:sz w:val="24"/>
          <w:szCs w:val="24"/>
        </w:rPr>
        <w:sectPr w:rsidR="00A5240A" w:rsidRPr="00A5240A">
          <w:type w:val="continuous"/>
          <w:pgSz w:w="11900" w:h="16834"/>
          <w:pgMar w:top="906" w:right="1109" w:bottom="570" w:left="1440" w:header="0" w:footer="0" w:gutter="0"/>
          <w:cols w:space="708" w:equalWidth="0">
            <w:col w:w="9360"/>
          </w:cols>
        </w:sectPr>
      </w:pPr>
    </w:p>
    <w:p w14:paraId="3F43C4F3" w14:textId="64E920DE" w:rsidR="001B24B6" w:rsidRDefault="001B24B6" w:rsidP="00D138EE">
      <w:pPr>
        <w:spacing w:line="208" w:lineRule="auto"/>
        <w:jc w:val="center"/>
        <w:rPr>
          <w:rFonts w:ascii="Times New Roman" w:eastAsia="Times New Roman" w:hAnsi="Times New Roman" w:cs="Times New Roman"/>
          <w:b/>
          <w:bCs/>
          <w:sz w:val="25"/>
          <w:szCs w:val="25"/>
        </w:rPr>
      </w:pPr>
      <w:bookmarkStart w:id="1" w:name="page5"/>
      <w:bookmarkEnd w:id="1"/>
      <w:r>
        <w:rPr>
          <w:rFonts w:ascii="Times New Roman" w:eastAsia="Times New Roman" w:hAnsi="Times New Roman" w:cs="Times New Roman"/>
          <w:b/>
          <w:bCs/>
          <w:sz w:val="25"/>
          <w:szCs w:val="25"/>
        </w:rPr>
        <w:lastRenderedPageBreak/>
        <w:t>Table</w:t>
      </w:r>
      <w:r w:rsidR="00D138EE">
        <w:rPr>
          <w:rFonts w:ascii="Times New Roman" w:eastAsia="Times New Roman" w:hAnsi="Times New Roman" w:cs="Times New Roman"/>
          <w:b/>
          <w:bCs/>
          <w:sz w:val="25"/>
          <w:szCs w:val="25"/>
        </w:rPr>
        <w:t xml:space="preserve"> </w:t>
      </w:r>
      <w:r>
        <w:rPr>
          <w:rFonts w:ascii="Times New Roman" w:eastAsia="Times New Roman" w:hAnsi="Times New Roman" w:cs="Times New Roman"/>
          <w:b/>
          <w:bCs/>
          <w:sz w:val="25"/>
          <w:szCs w:val="25"/>
        </w:rPr>
        <w:t>I</w:t>
      </w:r>
    </w:p>
    <w:p w14:paraId="092A21EF" w14:textId="492B7FA3" w:rsidR="001B24B6" w:rsidRDefault="001B24B6" w:rsidP="001B24B6">
      <w:pPr>
        <w:spacing w:line="208" w:lineRule="auto"/>
        <w:rPr>
          <w:rFonts w:ascii="Times New Roman" w:eastAsia="Times New Roman" w:hAnsi="Times New Roman" w:cs="Times New Roman"/>
          <w:b/>
          <w:bCs/>
          <w:sz w:val="25"/>
          <w:szCs w:val="25"/>
        </w:rPr>
      </w:pPr>
      <w:r>
        <w:rPr>
          <w:rFonts w:ascii="Times New Roman" w:eastAsia="Times New Roman" w:hAnsi="Times New Roman" w:cs="Times New Roman"/>
          <w:b/>
          <w:bCs/>
          <w:sz w:val="25"/>
          <w:szCs w:val="25"/>
        </w:rPr>
        <w:t xml:space="preserve">The Relation between Academic Achievement and Achievement Motivation of </w:t>
      </w:r>
      <w:proofErr w:type="spellStart"/>
      <w:r>
        <w:rPr>
          <w:rFonts w:ascii="Times New Roman" w:eastAsia="Times New Roman" w:hAnsi="Times New Roman" w:cs="Times New Roman"/>
          <w:b/>
          <w:bCs/>
          <w:sz w:val="25"/>
          <w:szCs w:val="25"/>
        </w:rPr>
        <w:t>Tribals</w:t>
      </w:r>
      <w:proofErr w:type="spellEnd"/>
      <w:r>
        <w:rPr>
          <w:rFonts w:ascii="Times New Roman" w:eastAsia="Times New Roman" w:hAnsi="Times New Roman" w:cs="Times New Roman"/>
          <w:b/>
          <w:bCs/>
          <w:sz w:val="25"/>
          <w:szCs w:val="25"/>
        </w:rPr>
        <w:t>.</w:t>
      </w:r>
    </w:p>
    <w:p w14:paraId="24CC5DFE" w14:textId="26CC4552" w:rsidR="00D138EE" w:rsidRDefault="00D138EE" w:rsidP="001B24B6">
      <w:pPr>
        <w:spacing w:line="208" w:lineRule="auto"/>
        <w:rPr>
          <w:rFonts w:eastAsia="Times New Roman"/>
          <w:b/>
          <w:bCs/>
          <w:sz w:val="25"/>
          <w:szCs w:val="25"/>
        </w:rPr>
      </w:pPr>
      <w:r>
        <w:rPr>
          <w:rFonts w:eastAsia="Times New Roman"/>
          <w:b/>
          <w:bCs/>
          <w:sz w:val="25"/>
          <w:szCs w:val="25"/>
        </w:rPr>
        <w:t xml:space="preserve">                                                                 </w:t>
      </w:r>
      <w:proofErr w:type="gramStart"/>
      <w:r>
        <w:rPr>
          <w:rFonts w:eastAsia="Times New Roman"/>
          <w:b/>
          <w:bCs/>
          <w:sz w:val="25"/>
          <w:szCs w:val="25"/>
        </w:rPr>
        <w:t>( N</w:t>
      </w:r>
      <w:proofErr w:type="gramEnd"/>
      <w:r>
        <w:rPr>
          <w:rFonts w:eastAsia="Times New Roman"/>
          <w:b/>
          <w:bCs/>
          <w:sz w:val="25"/>
          <w:szCs w:val="25"/>
        </w:rPr>
        <w:t>=200)</w:t>
      </w:r>
    </w:p>
    <w:tbl>
      <w:tblPr>
        <w:tblStyle w:val="TableGrid"/>
        <w:tblW w:w="0" w:type="auto"/>
        <w:tblLook w:val="04A0" w:firstRow="1" w:lastRow="0" w:firstColumn="1" w:lastColumn="0" w:noHBand="0" w:noVBand="1"/>
      </w:tblPr>
      <w:tblGrid>
        <w:gridCol w:w="4519"/>
        <w:gridCol w:w="4491"/>
      </w:tblGrid>
      <w:tr w:rsidR="001B24B6" w14:paraId="4D371A86" w14:textId="77777777" w:rsidTr="001B24B6">
        <w:tc>
          <w:tcPr>
            <w:tcW w:w="4670" w:type="dxa"/>
          </w:tcPr>
          <w:p w14:paraId="3C13D859" w14:textId="353D1925" w:rsidR="001B24B6" w:rsidRPr="001B24B6" w:rsidRDefault="001B24B6" w:rsidP="00A5240A">
            <w:pPr>
              <w:rPr>
                <w:rFonts w:ascii="Times New Roman" w:hAnsi="Times New Roman" w:cs="Times New Roman"/>
                <w:b/>
                <w:bCs/>
                <w:sz w:val="24"/>
                <w:szCs w:val="24"/>
              </w:rPr>
            </w:pPr>
            <w:r w:rsidRPr="001B24B6">
              <w:rPr>
                <w:rFonts w:ascii="Times New Roman" w:hAnsi="Times New Roman" w:cs="Times New Roman"/>
                <w:b/>
                <w:bCs/>
                <w:sz w:val="24"/>
                <w:szCs w:val="24"/>
              </w:rPr>
              <w:t>Variables</w:t>
            </w:r>
          </w:p>
        </w:tc>
        <w:tc>
          <w:tcPr>
            <w:tcW w:w="4671" w:type="dxa"/>
          </w:tcPr>
          <w:p w14:paraId="605F907E" w14:textId="6804C1CE" w:rsidR="001B24B6" w:rsidRPr="001B24B6" w:rsidRDefault="001B24B6" w:rsidP="00A5240A">
            <w:pPr>
              <w:rPr>
                <w:rFonts w:ascii="Times New Roman" w:hAnsi="Times New Roman" w:cs="Times New Roman"/>
                <w:b/>
                <w:bCs/>
                <w:sz w:val="24"/>
                <w:szCs w:val="24"/>
              </w:rPr>
            </w:pPr>
            <w:r w:rsidRPr="001B24B6">
              <w:rPr>
                <w:rFonts w:ascii="Times New Roman" w:hAnsi="Times New Roman" w:cs="Times New Roman"/>
                <w:b/>
                <w:bCs/>
                <w:sz w:val="24"/>
                <w:szCs w:val="24"/>
              </w:rPr>
              <w:t>r</w:t>
            </w:r>
          </w:p>
        </w:tc>
      </w:tr>
      <w:tr w:rsidR="001B24B6" w14:paraId="580C7604" w14:textId="77777777" w:rsidTr="001B24B6">
        <w:tc>
          <w:tcPr>
            <w:tcW w:w="4670" w:type="dxa"/>
          </w:tcPr>
          <w:p w14:paraId="56015DF8" w14:textId="44E5BD29" w:rsidR="001B24B6" w:rsidRDefault="00D138EE" w:rsidP="00A5240A">
            <w:pPr>
              <w:rPr>
                <w:rFonts w:ascii="Times New Roman" w:hAnsi="Times New Roman" w:cs="Times New Roman"/>
                <w:sz w:val="24"/>
                <w:szCs w:val="24"/>
              </w:rPr>
            </w:pPr>
            <w:r>
              <w:rPr>
                <w:rFonts w:ascii="Times New Roman" w:hAnsi="Times New Roman" w:cs="Times New Roman"/>
                <w:sz w:val="24"/>
                <w:szCs w:val="24"/>
              </w:rPr>
              <w:t>Academic achievement &amp; Achievement motivation</w:t>
            </w:r>
          </w:p>
        </w:tc>
        <w:tc>
          <w:tcPr>
            <w:tcW w:w="4671" w:type="dxa"/>
          </w:tcPr>
          <w:p w14:paraId="0D7EE464" w14:textId="503CD7B1" w:rsidR="001B24B6" w:rsidRDefault="00D138EE" w:rsidP="00A5240A">
            <w:pPr>
              <w:rPr>
                <w:rFonts w:ascii="Times New Roman" w:hAnsi="Times New Roman" w:cs="Times New Roman"/>
                <w:sz w:val="24"/>
                <w:szCs w:val="24"/>
              </w:rPr>
            </w:pPr>
            <w:r>
              <w:rPr>
                <w:rFonts w:ascii="Times New Roman" w:hAnsi="Times New Roman" w:cs="Times New Roman"/>
                <w:sz w:val="24"/>
                <w:szCs w:val="24"/>
              </w:rPr>
              <w:t>0.141*</w:t>
            </w:r>
          </w:p>
        </w:tc>
      </w:tr>
    </w:tbl>
    <w:p w14:paraId="784759A3" w14:textId="77777777" w:rsidR="00A5240A" w:rsidRPr="00A5240A" w:rsidRDefault="00A5240A" w:rsidP="00A5240A">
      <w:pPr>
        <w:rPr>
          <w:rFonts w:ascii="Times New Roman" w:hAnsi="Times New Roman" w:cs="Times New Roman"/>
          <w:sz w:val="24"/>
          <w:szCs w:val="24"/>
        </w:rPr>
      </w:pPr>
    </w:p>
    <w:p w14:paraId="0AF924E6" w14:textId="6B8FFB67" w:rsidR="00A5240A" w:rsidRPr="00A5240A" w:rsidRDefault="00A5240A" w:rsidP="00D138EE">
      <w:pPr>
        <w:jc w:val="both"/>
        <w:rPr>
          <w:rFonts w:ascii="Times New Roman" w:hAnsi="Times New Roman" w:cs="Times New Roman"/>
          <w:sz w:val="24"/>
          <w:szCs w:val="24"/>
        </w:rPr>
      </w:pPr>
      <w:r w:rsidRPr="00A5240A">
        <w:rPr>
          <w:rFonts w:ascii="Times New Roman" w:hAnsi="Times New Roman" w:cs="Times New Roman"/>
          <w:sz w:val="24"/>
          <w:szCs w:val="24"/>
        </w:rPr>
        <w:t>Table – 1 reveals that the value of the correlation between Academic Achievement and Achievement Motivation of Adolescents is 0.141 which is positive and significant at 0.05 level of significance. Hypothesis Ho1 which states that “No significant relation between Academic Achievement and Achievement Motivation of tribal learners is thus rejected.</w:t>
      </w:r>
    </w:p>
    <w:p w14:paraId="2337E0B4" w14:textId="27F1C5A6" w:rsidR="00A5240A" w:rsidRPr="00A5240A" w:rsidRDefault="00A5240A" w:rsidP="00D138EE">
      <w:pPr>
        <w:jc w:val="both"/>
        <w:rPr>
          <w:rFonts w:ascii="Times New Roman" w:hAnsi="Times New Roman" w:cs="Times New Roman"/>
          <w:sz w:val="24"/>
          <w:szCs w:val="24"/>
        </w:rPr>
      </w:pPr>
      <w:r w:rsidRPr="00A5240A">
        <w:rPr>
          <w:rFonts w:ascii="Times New Roman" w:hAnsi="Times New Roman" w:cs="Times New Roman"/>
          <w:sz w:val="24"/>
          <w:szCs w:val="24"/>
        </w:rPr>
        <w:t xml:space="preserve">Academic achievement of tribal learners is positively and significantly related to their Achievement motivation. This result is well supported by the studies conducted by </w:t>
      </w:r>
      <w:proofErr w:type="spellStart"/>
      <w:r w:rsidRPr="00A5240A">
        <w:rPr>
          <w:rFonts w:ascii="Times New Roman" w:hAnsi="Times New Roman" w:cs="Times New Roman"/>
          <w:sz w:val="24"/>
          <w:szCs w:val="24"/>
        </w:rPr>
        <w:t>Shivappa</w:t>
      </w:r>
      <w:proofErr w:type="spellEnd"/>
      <w:r w:rsidRPr="00A5240A">
        <w:rPr>
          <w:rFonts w:ascii="Times New Roman" w:hAnsi="Times New Roman" w:cs="Times New Roman"/>
          <w:sz w:val="24"/>
          <w:szCs w:val="24"/>
        </w:rPr>
        <w:t xml:space="preserve"> (1986), </w:t>
      </w:r>
      <w:proofErr w:type="spellStart"/>
      <w:r w:rsidRPr="00A5240A">
        <w:rPr>
          <w:rFonts w:ascii="Times New Roman" w:hAnsi="Times New Roman" w:cs="Times New Roman"/>
          <w:sz w:val="24"/>
          <w:szCs w:val="24"/>
        </w:rPr>
        <w:t>Mitra</w:t>
      </w:r>
      <w:proofErr w:type="spellEnd"/>
      <w:r w:rsidRPr="00A5240A">
        <w:rPr>
          <w:rFonts w:ascii="Times New Roman" w:hAnsi="Times New Roman" w:cs="Times New Roman"/>
          <w:sz w:val="24"/>
          <w:szCs w:val="24"/>
        </w:rPr>
        <w:t xml:space="preserve"> (1991), </w:t>
      </w:r>
      <w:proofErr w:type="spellStart"/>
      <w:r w:rsidRPr="00A5240A">
        <w:rPr>
          <w:rFonts w:ascii="Times New Roman" w:hAnsi="Times New Roman" w:cs="Times New Roman"/>
          <w:sz w:val="24"/>
          <w:szCs w:val="24"/>
        </w:rPr>
        <w:t>Lekhi</w:t>
      </w:r>
      <w:proofErr w:type="spellEnd"/>
      <w:r w:rsidRPr="00A5240A">
        <w:rPr>
          <w:rFonts w:ascii="Times New Roman" w:hAnsi="Times New Roman" w:cs="Times New Roman"/>
          <w:sz w:val="24"/>
          <w:szCs w:val="24"/>
        </w:rPr>
        <w:t xml:space="preserve"> and Kaur (1995), Deewan (1996), </w:t>
      </w:r>
      <w:proofErr w:type="spellStart"/>
      <w:r w:rsidRPr="00A5240A">
        <w:rPr>
          <w:rFonts w:ascii="Times New Roman" w:hAnsi="Times New Roman" w:cs="Times New Roman"/>
          <w:sz w:val="24"/>
          <w:szCs w:val="24"/>
        </w:rPr>
        <w:t>Sreenivasa</w:t>
      </w:r>
      <w:proofErr w:type="spellEnd"/>
      <w:r w:rsidRPr="00A5240A">
        <w:rPr>
          <w:rFonts w:ascii="Times New Roman" w:hAnsi="Times New Roman" w:cs="Times New Roman"/>
          <w:sz w:val="24"/>
          <w:szCs w:val="24"/>
        </w:rPr>
        <w:t xml:space="preserve"> &amp; </w:t>
      </w:r>
      <w:proofErr w:type="spellStart"/>
      <w:r w:rsidRPr="00A5240A">
        <w:rPr>
          <w:rFonts w:ascii="Times New Roman" w:hAnsi="Times New Roman" w:cs="Times New Roman"/>
          <w:sz w:val="24"/>
          <w:szCs w:val="24"/>
        </w:rPr>
        <w:t>Baburao</w:t>
      </w:r>
      <w:proofErr w:type="spellEnd"/>
      <w:r w:rsidR="00D138EE">
        <w:rPr>
          <w:rFonts w:ascii="Times New Roman" w:hAnsi="Times New Roman" w:cs="Times New Roman"/>
          <w:sz w:val="24"/>
          <w:szCs w:val="24"/>
        </w:rPr>
        <w:t xml:space="preserve"> </w:t>
      </w:r>
      <w:r w:rsidRPr="00A5240A">
        <w:rPr>
          <w:rFonts w:ascii="Times New Roman" w:hAnsi="Times New Roman" w:cs="Times New Roman"/>
          <w:sz w:val="24"/>
          <w:szCs w:val="24"/>
        </w:rPr>
        <w:t xml:space="preserve">(1997), </w:t>
      </w:r>
      <w:proofErr w:type="spellStart"/>
      <w:r w:rsidRPr="00A5240A">
        <w:rPr>
          <w:rFonts w:ascii="Times New Roman" w:hAnsi="Times New Roman" w:cs="Times New Roman"/>
          <w:sz w:val="24"/>
          <w:szCs w:val="24"/>
        </w:rPr>
        <w:t>Vaslow</w:t>
      </w:r>
      <w:proofErr w:type="spellEnd"/>
      <w:r w:rsidRPr="00A5240A">
        <w:rPr>
          <w:rFonts w:ascii="Times New Roman" w:hAnsi="Times New Roman" w:cs="Times New Roman"/>
          <w:sz w:val="24"/>
          <w:szCs w:val="24"/>
        </w:rPr>
        <w:t xml:space="preserve"> (2000) </w:t>
      </w:r>
      <w:proofErr w:type="spellStart"/>
      <w:r w:rsidRPr="00A5240A">
        <w:rPr>
          <w:rFonts w:ascii="Times New Roman" w:hAnsi="Times New Roman" w:cs="Times New Roman"/>
          <w:sz w:val="24"/>
          <w:szCs w:val="24"/>
        </w:rPr>
        <w:t>Ellakakumar</w:t>
      </w:r>
      <w:proofErr w:type="spellEnd"/>
      <w:r w:rsidRPr="00A5240A">
        <w:rPr>
          <w:rFonts w:ascii="Times New Roman" w:hAnsi="Times New Roman" w:cs="Times New Roman"/>
          <w:sz w:val="24"/>
          <w:szCs w:val="24"/>
        </w:rPr>
        <w:t xml:space="preserve"> (2001), </w:t>
      </w:r>
      <w:proofErr w:type="spellStart"/>
      <w:r w:rsidRPr="00A5240A">
        <w:rPr>
          <w:rFonts w:ascii="Times New Roman" w:hAnsi="Times New Roman" w:cs="Times New Roman"/>
          <w:sz w:val="24"/>
          <w:szCs w:val="24"/>
        </w:rPr>
        <w:t>Khosa</w:t>
      </w:r>
      <w:proofErr w:type="spellEnd"/>
      <w:r w:rsidRPr="00A5240A">
        <w:rPr>
          <w:rFonts w:ascii="Times New Roman" w:hAnsi="Times New Roman" w:cs="Times New Roman"/>
          <w:sz w:val="24"/>
          <w:szCs w:val="24"/>
        </w:rPr>
        <w:t xml:space="preserve"> (2001), Sandra (2002), Sardana (2006), </w:t>
      </w:r>
      <w:proofErr w:type="spellStart"/>
      <w:r w:rsidRPr="00A5240A">
        <w:rPr>
          <w:rFonts w:ascii="Times New Roman" w:hAnsi="Times New Roman" w:cs="Times New Roman"/>
          <w:sz w:val="24"/>
          <w:szCs w:val="24"/>
        </w:rPr>
        <w:t>Skaalvik</w:t>
      </w:r>
      <w:proofErr w:type="spellEnd"/>
      <w:r w:rsidRPr="00A5240A">
        <w:rPr>
          <w:rFonts w:ascii="Times New Roman" w:hAnsi="Times New Roman" w:cs="Times New Roman"/>
          <w:sz w:val="24"/>
          <w:szCs w:val="24"/>
        </w:rPr>
        <w:t xml:space="preserve"> and </w:t>
      </w:r>
      <w:proofErr w:type="spellStart"/>
      <w:r w:rsidRPr="00A5240A">
        <w:rPr>
          <w:rFonts w:ascii="Times New Roman" w:hAnsi="Times New Roman" w:cs="Times New Roman"/>
          <w:sz w:val="24"/>
          <w:szCs w:val="24"/>
        </w:rPr>
        <w:t>Skaalvik</w:t>
      </w:r>
      <w:proofErr w:type="spellEnd"/>
      <w:r w:rsidRPr="00A5240A">
        <w:rPr>
          <w:rFonts w:ascii="Times New Roman" w:hAnsi="Times New Roman" w:cs="Times New Roman"/>
          <w:sz w:val="24"/>
          <w:szCs w:val="24"/>
        </w:rPr>
        <w:t xml:space="preserve"> (2006).</w:t>
      </w:r>
    </w:p>
    <w:p w14:paraId="6718C762" w14:textId="2C3214B3" w:rsidR="00A5240A" w:rsidRPr="00D138EE" w:rsidRDefault="00A5240A" w:rsidP="00D138EE">
      <w:pPr>
        <w:jc w:val="both"/>
        <w:rPr>
          <w:rFonts w:ascii="Times New Roman" w:hAnsi="Times New Roman" w:cs="Times New Roman"/>
          <w:b/>
          <w:bCs/>
          <w:sz w:val="24"/>
          <w:szCs w:val="24"/>
        </w:rPr>
      </w:pPr>
      <w:r w:rsidRPr="00D138EE">
        <w:rPr>
          <w:rFonts w:ascii="Times New Roman" w:hAnsi="Times New Roman" w:cs="Times New Roman"/>
          <w:b/>
          <w:bCs/>
          <w:sz w:val="24"/>
          <w:szCs w:val="24"/>
        </w:rPr>
        <w:t xml:space="preserve">Implications </w:t>
      </w:r>
    </w:p>
    <w:p w14:paraId="33CF48A5" w14:textId="1850D106" w:rsidR="00D138EE" w:rsidRDefault="00A5240A" w:rsidP="00D138EE">
      <w:pPr>
        <w:jc w:val="both"/>
        <w:rPr>
          <w:rFonts w:ascii="Times New Roman" w:hAnsi="Times New Roman" w:cs="Times New Roman"/>
          <w:sz w:val="24"/>
          <w:szCs w:val="24"/>
        </w:rPr>
      </w:pPr>
      <w:r w:rsidRPr="00A5240A">
        <w:rPr>
          <w:rFonts w:ascii="Times New Roman" w:hAnsi="Times New Roman" w:cs="Times New Roman"/>
          <w:sz w:val="24"/>
          <w:szCs w:val="24"/>
        </w:rPr>
        <w:t xml:space="preserve">The result of the study shows a significant positive relation between Academic Achievement and Achievement motivation. It implies that for improvement in Academic achievement of tribal learners, we need to improve Achievement motivation. The teachers, parents and the organizing bodies are suggested to create a conducive environment for improvement in Achievement motivation among the tribal learners. </w:t>
      </w:r>
      <w:r w:rsidR="00D138EE" w:rsidRPr="00A5240A">
        <w:rPr>
          <w:rFonts w:ascii="Times New Roman" w:hAnsi="Times New Roman" w:cs="Times New Roman"/>
          <w:sz w:val="24"/>
          <w:szCs w:val="24"/>
        </w:rPr>
        <w:t>Well-equipped</w:t>
      </w:r>
      <w:r w:rsidRPr="00A5240A">
        <w:rPr>
          <w:rFonts w:ascii="Times New Roman" w:hAnsi="Times New Roman" w:cs="Times New Roman"/>
          <w:sz w:val="24"/>
          <w:szCs w:val="24"/>
        </w:rPr>
        <w:t xml:space="preserve"> library, reading room, science laboratories are required on the campus. Proper time table and provision of different curricular activities and innovative methods of teaching, use of educational technology also required in the college for improving Achievement motivation. The improvement of Achievement motivation will help in the improvement of Academic Achievement</w:t>
      </w:r>
      <w:r w:rsidR="00D138EE">
        <w:rPr>
          <w:rFonts w:ascii="Times New Roman" w:hAnsi="Times New Roman" w:cs="Times New Roman"/>
          <w:sz w:val="24"/>
          <w:szCs w:val="24"/>
        </w:rPr>
        <w:t>.</w:t>
      </w:r>
    </w:p>
    <w:p w14:paraId="7D48B403" w14:textId="77777777" w:rsidR="00D138EE" w:rsidRPr="00D138EE" w:rsidRDefault="00D138EE" w:rsidP="00D138EE">
      <w:pPr>
        <w:jc w:val="both"/>
        <w:rPr>
          <w:rFonts w:ascii="Times New Roman" w:hAnsi="Times New Roman" w:cs="Times New Roman"/>
          <w:b/>
          <w:bCs/>
          <w:sz w:val="24"/>
          <w:szCs w:val="24"/>
        </w:rPr>
      </w:pPr>
      <w:r w:rsidRPr="00D138EE">
        <w:rPr>
          <w:rFonts w:ascii="Times New Roman" w:hAnsi="Times New Roman" w:cs="Times New Roman"/>
          <w:b/>
          <w:bCs/>
          <w:sz w:val="24"/>
          <w:szCs w:val="24"/>
        </w:rPr>
        <w:t>References</w:t>
      </w:r>
    </w:p>
    <w:p w14:paraId="692EE347" w14:textId="77777777" w:rsidR="00D138EE" w:rsidRPr="00A5240A" w:rsidRDefault="00D138EE" w:rsidP="00D138EE">
      <w:pPr>
        <w:jc w:val="both"/>
        <w:rPr>
          <w:rFonts w:ascii="Times New Roman" w:hAnsi="Times New Roman" w:cs="Times New Roman"/>
          <w:sz w:val="24"/>
          <w:szCs w:val="24"/>
        </w:rPr>
      </w:pPr>
      <w:r w:rsidRPr="00A5240A">
        <w:rPr>
          <w:rFonts w:ascii="Times New Roman" w:hAnsi="Times New Roman" w:cs="Times New Roman"/>
          <w:sz w:val="24"/>
          <w:szCs w:val="24"/>
        </w:rPr>
        <w:t>Agarwal.</w:t>
      </w:r>
      <w:r w:rsidRPr="00A5240A">
        <w:rPr>
          <w:rFonts w:ascii="Times New Roman" w:hAnsi="Times New Roman" w:cs="Times New Roman"/>
          <w:sz w:val="24"/>
          <w:szCs w:val="24"/>
        </w:rPr>
        <w:tab/>
        <w:t>A (1980) “Achievement Motivation and Time perspectives”. National Psychological Corporation, Agra.</w:t>
      </w:r>
    </w:p>
    <w:p w14:paraId="46D2154D" w14:textId="77777777" w:rsidR="00D138EE" w:rsidRPr="00A5240A" w:rsidRDefault="00D138EE" w:rsidP="00D138EE">
      <w:pPr>
        <w:jc w:val="both"/>
        <w:rPr>
          <w:rFonts w:ascii="Times New Roman" w:hAnsi="Times New Roman" w:cs="Times New Roman"/>
          <w:sz w:val="24"/>
          <w:szCs w:val="24"/>
        </w:rPr>
      </w:pPr>
      <w:r w:rsidRPr="00A5240A">
        <w:rPr>
          <w:rFonts w:ascii="Times New Roman" w:hAnsi="Times New Roman" w:cs="Times New Roman"/>
          <w:sz w:val="24"/>
          <w:szCs w:val="24"/>
        </w:rPr>
        <w:t>Aggarwal, J.C. (2000) Educational Reforms in India for 21st Century. Shipra Publication,</w:t>
      </w:r>
    </w:p>
    <w:p w14:paraId="04880424" w14:textId="77777777" w:rsidR="00D138EE" w:rsidRPr="00A5240A" w:rsidRDefault="00D138EE" w:rsidP="00D138EE">
      <w:pPr>
        <w:jc w:val="both"/>
        <w:rPr>
          <w:rFonts w:ascii="Times New Roman" w:hAnsi="Times New Roman" w:cs="Times New Roman"/>
          <w:sz w:val="24"/>
          <w:szCs w:val="24"/>
        </w:rPr>
      </w:pPr>
      <w:r w:rsidRPr="00A5240A">
        <w:rPr>
          <w:rFonts w:ascii="Times New Roman" w:hAnsi="Times New Roman" w:cs="Times New Roman"/>
          <w:sz w:val="24"/>
          <w:szCs w:val="24"/>
        </w:rPr>
        <w:t xml:space="preserve"> New Delhi. </w:t>
      </w:r>
    </w:p>
    <w:p w14:paraId="71139265" w14:textId="77777777" w:rsidR="00D138EE" w:rsidRPr="00A5240A" w:rsidRDefault="00D138EE" w:rsidP="00D138EE">
      <w:pPr>
        <w:jc w:val="both"/>
        <w:rPr>
          <w:rFonts w:ascii="Times New Roman" w:hAnsi="Times New Roman" w:cs="Times New Roman"/>
          <w:sz w:val="24"/>
          <w:szCs w:val="24"/>
        </w:rPr>
      </w:pPr>
      <w:r w:rsidRPr="00A5240A">
        <w:rPr>
          <w:rFonts w:ascii="Times New Roman" w:hAnsi="Times New Roman" w:cs="Times New Roman"/>
          <w:sz w:val="24"/>
          <w:szCs w:val="24"/>
        </w:rPr>
        <w:t>Ananda, G (2000) Educating Tribal. Commonwealth Publication.</w:t>
      </w:r>
    </w:p>
    <w:p w14:paraId="16E42B2C" w14:textId="77777777" w:rsidR="00D138EE" w:rsidRPr="00A5240A" w:rsidRDefault="00D138EE" w:rsidP="00D138EE">
      <w:pPr>
        <w:jc w:val="both"/>
        <w:rPr>
          <w:rFonts w:ascii="Times New Roman" w:hAnsi="Times New Roman" w:cs="Times New Roman"/>
          <w:sz w:val="24"/>
          <w:szCs w:val="24"/>
        </w:rPr>
      </w:pPr>
      <w:proofErr w:type="spellStart"/>
      <w:r w:rsidRPr="00A5240A">
        <w:rPr>
          <w:rFonts w:ascii="Times New Roman" w:hAnsi="Times New Roman" w:cs="Times New Roman"/>
          <w:sz w:val="24"/>
          <w:szCs w:val="24"/>
        </w:rPr>
        <w:t>Ambasht</w:t>
      </w:r>
      <w:proofErr w:type="spellEnd"/>
      <w:r w:rsidRPr="00A5240A">
        <w:rPr>
          <w:rFonts w:ascii="Times New Roman" w:hAnsi="Times New Roman" w:cs="Times New Roman"/>
          <w:sz w:val="24"/>
          <w:szCs w:val="24"/>
        </w:rPr>
        <w:t>, N.K. (2001) Tribal Education, Problems and Issues, Venkatesh Publication, New</w:t>
      </w:r>
    </w:p>
    <w:p w14:paraId="4A5901D6" w14:textId="77777777" w:rsidR="00D138EE" w:rsidRPr="00A5240A" w:rsidRDefault="00D138EE" w:rsidP="00D138EE">
      <w:pPr>
        <w:jc w:val="both"/>
        <w:rPr>
          <w:rFonts w:ascii="Times New Roman" w:hAnsi="Times New Roman" w:cs="Times New Roman"/>
          <w:sz w:val="24"/>
          <w:szCs w:val="24"/>
        </w:rPr>
      </w:pPr>
      <w:r w:rsidRPr="00A5240A">
        <w:rPr>
          <w:rFonts w:ascii="Times New Roman" w:hAnsi="Times New Roman" w:cs="Times New Roman"/>
          <w:sz w:val="24"/>
          <w:szCs w:val="24"/>
        </w:rPr>
        <w:lastRenderedPageBreak/>
        <w:t xml:space="preserve"> Delhi. </w:t>
      </w:r>
    </w:p>
    <w:p w14:paraId="53A85A30" w14:textId="77777777" w:rsidR="00D138EE" w:rsidRPr="00A5240A" w:rsidRDefault="00D138EE" w:rsidP="00D138EE">
      <w:pPr>
        <w:jc w:val="both"/>
        <w:rPr>
          <w:rFonts w:ascii="Times New Roman" w:hAnsi="Times New Roman" w:cs="Times New Roman"/>
          <w:sz w:val="24"/>
          <w:szCs w:val="24"/>
        </w:rPr>
      </w:pPr>
      <w:proofErr w:type="spellStart"/>
      <w:r w:rsidRPr="00A5240A">
        <w:rPr>
          <w:rFonts w:ascii="Times New Roman" w:hAnsi="Times New Roman" w:cs="Times New Roman"/>
          <w:sz w:val="24"/>
          <w:szCs w:val="24"/>
        </w:rPr>
        <w:t>Chamundeswari</w:t>
      </w:r>
      <w:proofErr w:type="spellEnd"/>
      <w:r w:rsidRPr="00A5240A">
        <w:rPr>
          <w:rFonts w:ascii="Times New Roman" w:hAnsi="Times New Roman" w:cs="Times New Roman"/>
          <w:sz w:val="24"/>
          <w:szCs w:val="24"/>
        </w:rPr>
        <w:t>, S. &amp; Uma, V.J. (2008) Achievement motivation and classroom climate among Secondary Level. Journals of Educational Research and Extension, Vol. 45 (2).</w:t>
      </w:r>
    </w:p>
    <w:p w14:paraId="7C98CF68" w14:textId="77777777" w:rsidR="00D138EE" w:rsidRPr="00A5240A" w:rsidRDefault="00D138EE" w:rsidP="00D138EE">
      <w:pPr>
        <w:jc w:val="both"/>
        <w:rPr>
          <w:rFonts w:ascii="Times New Roman" w:hAnsi="Times New Roman" w:cs="Times New Roman"/>
          <w:sz w:val="24"/>
          <w:szCs w:val="24"/>
        </w:rPr>
      </w:pPr>
      <w:r w:rsidRPr="00A5240A">
        <w:rPr>
          <w:rFonts w:ascii="Times New Roman" w:hAnsi="Times New Roman" w:cs="Times New Roman"/>
          <w:sz w:val="24"/>
          <w:szCs w:val="24"/>
        </w:rPr>
        <w:t>Good, C.V (1959) Dictionary of Education, M.C Graw Hill, New York</w:t>
      </w:r>
    </w:p>
    <w:p w14:paraId="0D59BF2C" w14:textId="77777777" w:rsidR="00D138EE" w:rsidRPr="00A5240A" w:rsidRDefault="00D138EE" w:rsidP="00D138EE">
      <w:pPr>
        <w:jc w:val="both"/>
        <w:rPr>
          <w:rFonts w:ascii="Times New Roman" w:hAnsi="Times New Roman" w:cs="Times New Roman"/>
          <w:sz w:val="24"/>
          <w:szCs w:val="24"/>
        </w:rPr>
      </w:pPr>
      <w:r w:rsidRPr="00A5240A">
        <w:rPr>
          <w:rFonts w:ascii="Times New Roman" w:hAnsi="Times New Roman" w:cs="Times New Roman"/>
          <w:sz w:val="24"/>
          <w:szCs w:val="24"/>
        </w:rPr>
        <w:t xml:space="preserve">Kaur, A. (2000) Academic Achievement as Related to Achievement motivation at Senior Secondary Level. Unpublished M.Ed. Dissertation, Punjab University, Chandigarh. </w:t>
      </w:r>
    </w:p>
    <w:p w14:paraId="4707AE29" w14:textId="77777777" w:rsidR="00D138EE" w:rsidRPr="00A5240A" w:rsidRDefault="00D138EE" w:rsidP="00D138EE">
      <w:pPr>
        <w:jc w:val="both"/>
        <w:rPr>
          <w:rFonts w:ascii="Times New Roman" w:hAnsi="Times New Roman" w:cs="Times New Roman"/>
          <w:sz w:val="24"/>
          <w:szCs w:val="24"/>
        </w:rPr>
      </w:pPr>
      <w:proofErr w:type="spellStart"/>
      <w:r w:rsidRPr="00A5240A">
        <w:rPr>
          <w:rFonts w:ascii="Times New Roman" w:hAnsi="Times New Roman" w:cs="Times New Roman"/>
          <w:sz w:val="24"/>
          <w:szCs w:val="24"/>
        </w:rPr>
        <w:t>Khosa</w:t>
      </w:r>
      <w:proofErr w:type="spellEnd"/>
      <w:r w:rsidRPr="00A5240A">
        <w:rPr>
          <w:rFonts w:ascii="Times New Roman" w:hAnsi="Times New Roman" w:cs="Times New Roman"/>
          <w:sz w:val="24"/>
          <w:szCs w:val="24"/>
        </w:rPr>
        <w:t xml:space="preserve"> (2001) Achievement motivation and parental background as the determinants of students’ Academic Achievement. Unpublished M.Ed. Dissertation, Punjab University, Chandigarh.</w:t>
      </w:r>
    </w:p>
    <w:p w14:paraId="0CB1370F" w14:textId="77777777" w:rsidR="00D138EE" w:rsidRPr="00A5240A" w:rsidRDefault="00D138EE" w:rsidP="00D138EE">
      <w:pPr>
        <w:jc w:val="both"/>
        <w:rPr>
          <w:rFonts w:ascii="Times New Roman" w:hAnsi="Times New Roman" w:cs="Times New Roman"/>
          <w:sz w:val="24"/>
          <w:szCs w:val="24"/>
        </w:rPr>
      </w:pPr>
      <w:r w:rsidRPr="00A5240A">
        <w:rPr>
          <w:rFonts w:ascii="Times New Roman" w:hAnsi="Times New Roman" w:cs="Times New Roman"/>
          <w:sz w:val="24"/>
          <w:szCs w:val="24"/>
        </w:rPr>
        <w:t xml:space="preserve">Mukherjee, B.N. (1965) Achievement Motivation and Goal setting </w:t>
      </w:r>
      <w:proofErr w:type="spellStart"/>
      <w:r w:rsidRPr="00A5240A">
        <w:rPr>
          <w:rFonts w:ascii="Times New Roman" w:hAnsi="Times New Roman" w:cs="Times New Roman"/>
          <w:sz w:val="24"/>
          <w:szCs w:val="24"/>
        </w:rPr>
        <w:t>Behaviour</w:t>
      </w:r>
      <w:proofErr w:type="spellEnd"/>
      <w:r w:rsidRPr="00A5240A">
        <w:rPr>
          <w:rFonts w:ascii="Times New Roman" w:hAnsi="Times New Roman" w:cs="Times New Roman"/>
          <w:sz w:val="24"/>
          <w:szCs w:val="24"/>
        </w:rPr>
        <w:t xml:space="preserve"> in the classroom. British Journal of Educational Psychology, Vol. 35, 286-293.</w:t>
      </w:r>
    </w:p>
    <w:p w14:paraId="0599FDF7" w14:textId="77777777" w:rsidR="00D138EE" w:rsidRPr="00A5240A" w:rsidRDefault="00D138EE" w:rsidP="00D138EE">
      <w:pPr>
        <w:jc w:val="both"/>
        <w:rPr>
          <w:rFonts w:ascii="Times New Roman" w:hAnsi="Times New Roman" w:cs="Times New Roman"/>
          <w:sz w:val="24"/>
          <w:szCs w:val="24"/>
        </w:rPr>
      </w:pPr>
      <w:r w:rsidRPr="00A5240A">
        <w:rPr>
          <w:rFonts w:ascii="Times New Roman" w:hAnsi="Times New Roman" w:cs="Times New Roman"/>
          <w:sz w:val="24"/>
          <w:szCs w:val="24"/>
        </w:rPr>
        <w:t>Mehta. P (1967) Levels of Achievement in High School Boys, Indian Educational Review, 2,</w:t>
      </w:r>
    </w:p>
    <w:p w14:paraId="7FB09317" w14:textId="77777777" w:rsidR="00D138EE" w:rsidRPr="00A5240A" w:rsidRDefault="00D138EE" w:rsidP="00D138EE">
      <w:pPr>
        <w:jc w:val="both"/>
        <w:rPr>
          <w:rFonts w:ascii="Times New Roman" w:hAnsi="Times New Roman" w:cs="Times New Roman"/>
          <w:sz w:val="24"/>
          <w:szCs w:val="24"/>
        </w:rPr>
      </w:pPr>
      <w:r w:rsidRPr="00A5240A">
        <w:rPr>
          <w:rFonts w:ascii="Times New Roman" w:hAnsi="Times New Roman" w:cs="Times New Roman"/>
          <w:sz w:val="24"/>
          <w:szCs w:val="24"/>
        </w:rPr>
        <w:t xml:space="preserve"> 36.70. </w:t>
      </w:r>
    </w:p>
    <w:p w14:paraId="3407D98F" w14:textId="7FB3E39D" w:rsidR="00D138EE" w:rsidRPr="004738A3" w:rsidRDefault="00FE2190" w:rsidP="00D138EE">
      <w:pPr>
        <w:jc w:val="both"/>
        <w:rPr>
          <w:rFonts w:ascii="Times New Roman" w:hAnsi="Times New Roman" w:cs="Times New Roman"/>
          <w:b/>
          <w:bCs/>
          <w:szCs w:val="22"/>
        </w:rPr>
      </w:pPr>
      <w:r w:rsidRPr="004738A3">
        <w:rPr>
          <w:rFonts w:ascii="Times New Roman" w:hAnsi="Times New Roman" w:cs="Times New Roman"/>
          <w:b/>
          <w:bCs/>
          <w:szCs w:val="22"/>
        </w:rPr>
        <w:t xml:space="preserve">Dr. </w:t>
      </w:r>
      <w:proofErr w:type="spellStart"/>
      <w:r w:rsidRPr="004738A3">
        <w:rPr>
          <w:rFonts w:ascii="Times New Roman" w:hAnsi="Times New Roman" w:cs="Times New Roman"/>
          <w:b/>
          <w:bCs/>
          <w:szCs w:val="22"/>
        </w:rPr>
        <w:t>Kshirod</w:t>
      </w:r>
      <w:proofErr w:type="spellEnd"/>
      <w:r w:rsidRPr="004738A3">
        <w:rPr>
          <w:rFonts w:ascii="Times New Roman" w:hAnsi="Times New Roman" w:cs="Times New Roman"/>
          <w:b/>
          <w:bCs/>
          <w:szCs w:val="22"/>
        </w:rPr>
        <w:t xml:space="preserve"> </w:t>
      </w:r>
      <w:r w:rsidR="004738A3" w:rsidRPr="004738A3">
        <w:rPr>
          <w:rFonts w:ascii="Times New Roman" w:hAnsi="Times New Roman" w:cs="Times New Roman"/>
          <w:b/>
          <w:bCs/>
          <w:szCs w:val="22"/>
        </w:rPr>
        <w:t xml:space="preserve">C. </w:t>
      </w:r>
      <w:proofErr w:type="gramStart"/>
      <w:r w:rsidRPr="004738A3">
        <w:rPr>
          <w:rFonts w:ascii="Times New Roman" w:hAnsi="Times New Roman" w:cs="Times New Roman"/>
          <w:b/>
          <w:bCs/>
          <w:szCs w:val="22"/>
        </w:rPr>
        <w:t>Patr</w:t>
      </w:r>
      <w:r w:rsidR="00890FB5">
        <w:rPr>
          <w:rFonts w:ascii="Times New Roman" w:hAnsi="Times New Roman" w:cs="Times New Roman"/>
          <w:b/>
          <w:bCs/>
          <w:szCs w:val="22"/>
        </w:rPr>
        <w:t>i</w:t>
      </w:r>
      <w:bookmarkStart w:id="2" w:name="_GoBack"/>
      <w:bookmarkEnd w:id="2"/>
      <w:r w:rsidRPr="004738A3">
        <w:rPr>
          <w:rFonts w:ascii="Times New Roman" w:hAnsi="Times New Roman" w:cs="Times New Roman"/>
          <w:b/>
          <w:bCs/>
          <w:szCs w:val="22"/>
        </w:rPr>
        <w:t xml:space="preserve"> </w:t>
      </w:r>
      <w:r w:rsidR="001E7A75" w:rsidRPr="004738A3">
        <w:rPr>
          <w:rFonts w:ascii="Times New Roman" w:hAnsi="Times New Roman" w:cs="Times New Roman"/>
          <w:b/>
          <w:bCs/>
          <w:szCs w:val="22"/>
        </w:rPr>
        <w:t xml:space="preserve"> is</w:t>
      </w:r>
      <w:proofErr w:type="gramEnd"/>
      <w:r w:rsidR="001E7A75" w:rsidRPr="004738A3">
        <w:rPr>
          <w:rFonts w:ascii="Times New Roman" w:hAnsi="Times New Roman" w:cs="Times New Roman"/>
          <w:b/>
          <w:bCs/>
          <w:szCs w:val="22"/>
        </w:rPr>
        <w:t xml:space="preserve"> </w:t>
      </w:r>
      <w:r w:rsidRPr="004738A3">
        <w:rPr>
          <w:rFonts w:ascii="Times New Roman" w:hAnsi="Times New Roman" w:cs="Times New Roman"/>
          <w:b/>
          <w:bCs/>
          <w:szCs w:val="22"/>
        </w:rPr>
        <w:t xml:space="preserve">a </w:t>
      </w:r>
      <w:r w:rsidR="001E7A75" w:rsidRPr="004738A3">
        <w:rPr>
          <w:rFonts w:ascii="Times New Roman" w:hAnsi="Times New Roman" w:cs="Times New Roman"/>
          <w:b/>
          <w:bCs/>
          <w:szCs w:val="22"/>
        </w:rPr>
        <w:t xml:space="preserve">Lecturer in Education at </w:t>
      </w:r>
      <w:proofErr w:type="spellStart"/>
      <w:r w:rsidR="001E7A75" w:rsidRPr="004738A3">
        <w:rPr>
          <w:rFonts w:ascii="Times New Roman" w:hAnsi="Times New Roman" w:cs="Times New Roman"/>
          <w:b/>
          <w:bCs/>
          <w:szCs w:val="22"/>
        </w:rPr>
        <w:t>Aul</w:t>
      </w:r>
      <w:proofErr w:type="spellEnd"/>
      <w:r w:rsidR="001E7A75" w:rsidRPr="004738A3">
        <w:rPr>
          <w:rFonts w:ascii="Times New Roman" w:hAnsi="Times New Roman" w:cs="Times New Roman"/>
          <w:b/>
          <w:bCs/>
          <w:szCs w:val="22"/>
        </w:rPr>
        <w:t xml:space="preserve"> College, </w:t>
      </w:r>
      <w:proofErr w:type="spellStart"/>
      <w:r w:rsidR="001E7A75" w:rsidRPr="004738A3">
        <w:rPr>
          <w:rFonts w:ascii="Times New Roman" w:hAnsi="Times New Roman" w:cs="Times New Roman"/>
          <w:b/>
          <w:bCs/>
          <w:szCs w:val="22"/>
        </w:rPr>
        <w:t>Aul</w:t>
      </w:r>
      <w:proofErr w:type="spellEnd"/>
      <w:r w:rsidR="001E7A75" w:rsidRPr="004738A3">
        <w:rPr>
          <w:rFonts w:ascii="Times New Roman" w:hAnsi="Times New Roman" w:cs="Times New Roman"/>
          <w:b/>
          <w:bCs/>
          <w:szCs w:val="22"/>
        </w:rPr>
        <w:t xml:space="preserve">, </w:t>
      </w:r>
      <w:proofErr w:type="spellStart"/>
      <w:r w:rsidR="001E7A75" w:rsidRPr="004738A3">
        <w:rPr>
          <w:rFonts w:ascii="Times New Roman" w:hAnsi="Times New Roman" w:cs="Times New Roman"/>
          <w:b/>
          <w:bCs/>
          <w:szCs w:val="22"/>
        </w:rPr>
        <w:t>Kendrapada</w:t>
      </w:r>
      <w:proofErr w:type="spellEnd"/>
      <w:r w:rsidR="001E7A75" w:rsidRPr="004738A3">
        <w:rPr>
          <w:rFonts w:ascii="Times New Roman" w:hAnsi="Times New Roman" w:cs="Times New Roman"/>
          <w:b/>
          <w:bCs/>
          <w:szCs w:val="22"/>
        </w:rPr>
        <w:t xml:space="preserve"> (Odisha)</w:t>
      </w:r>
    </w:p>
    <w:p w14:paraId="4B94C37C" w14:textId="77777777" w:rsidR="00745276" w:rsidRPr="006040A9" w:rsidRDefault="00745276" w:rsidP="00D138EE">
      <w:pPr>
        <w:jc w:val="both"/>
        <w:rPr>
          <w:rFonts w:ascii="Times New Roman" w:hAnsi="Times New Roman" w:cs="Times New Roman"/>
          <w:b/>
          <w:bCs/>
          <w:sz w:val="24"/>
          <w:szCs w:val="24"/>
        </w:rPr>
      </w:pPr>
      <w:bookmarkStart w:id="3" w:name="page6"/>
      <w:bookmarkEnd w:id="3"/>
    </w:p>
    <w:sectPr w:rsidR="00745276" w:rsidRPr="006040A9" w:rsidSect="00A15CA5">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6DE0BC" w14:textId="77777777" w:rsidR="002F6F12" w:rsidRDefault="002F6F12" w:rsidP="009458F4">
      <w:pPr>
        <w:spacing w:after="0" w:line="240" w:lineRule="auto"/>
      </w:pPr>
      <w:r>
        <w:separator/>
      </w:r>
    </w:p>
  </w:endnote>
  <w:endnote w:type="continuationSeparator" w:id="0">
    <w:p w14:paraId="53B9EC80" w14:textId="77777777" w:rsidR="002F6F12" w:rsidRDefault="002F6F12" w:rsidP="009458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Mangal">
    <w:panose1 w:val="02040503050203030202"/>
    <w:charset w:val="01"/>
    <w:family w:val="roman"/>
    <w:pitch w:val="variable"/>
    <w:sig w:usb0="0000A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5967981"/>
      <w:docPartObj>
        <w:docPartGallery w:val="Page Numbers (Bottom of Page)"/>
        <w:docPartUnique/>
      </w:docPartObj>
    </w:sdtPr>
    <w:sdtEndPr>
      <w:rPr>
        <w:rStyle w:val="PageNumber"/>
      </w:rPr>
    </w:sdtEndPr>
    <w:sdtContent>
      <w:p w14:paraId="4A0BBDE4" w14:textId="4590966F" w:rsidR="009458F4" w:rsidRDefault="009458F4" w:rsidP="00E027C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7595B2E" w14:textId="77777777" w:rsidR="009458F4" w:rsidRDefault="009458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55855563"/>
      <w:docPartObj>
        <w:docPartGallery w:val="Page Numbers (Bottom of Page)"/>
        <w:docPartUnique/>
      </w:docPartObj>
    </w:sdtPr>
    <w:sdtEndPr>
      <w:rPr>
        <w:rStyle w:val="PageNumber"/>
      </w:rPr>
    </w:sdtEndPr>
    <w:sdtContent>
      <w:p w14:paraId="13F3E879" w14:textId="28EDA9D4" w:rsidR="009458F4" w:rsidRDefault="009458F4" w:rsidP="00E027C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B87CDEE" w14:textId="77777777" w:rsidR="009458F4" w:rsidRDefault="009458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E095C7" w14:textId="77777777" w:rsidR="002F6F12" w:rsidRDefault="002F6F12" w:rsidP="009458F4">
      <w:pPr>
        <w:spacing w:after="0" w:line="240" w:lineRule="auto"/>
      </w:pPr>
      <w:r>
        <w:separator/>
      </w:r>
    </w:p>
  </w:footnote>
  <w:footnote w:type="continuationSeparator" w:id="0">
    <w:p w14:paraId="1384569C" w14:textId="77777777" w:rsidR="002F6F12" w:rsidRDefault="002F6F12" w:rsidP="009458F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40A"/>
    <w:rsid w:val="001B24B6"/>
    <w:rsid w:val="001E7A75"/>
    <w:rsid w:val="00222B05"/>
    <w:rsid w:val="00291523"/>
    <w:rsid w:val="002F6F12"/>
    <w:rsid w:val="003849FB"/>
    <w:rsid w:val="003911FC"/>
    <w:rsid w:val="004738A3"/>
    <w:rsid w:val="004A3E27"/>
    <w:rsid w:val="004E4A58"/>
    <w:rsid w:val="004F76B1"/>
    <w:rsid w:val="00536637"/>
    <w:rsid w:val="006040A9"/>
    <w:rsid w:val="00613FCC"/>
    <w:rsid w:val="006304BF"/>
    <w:rsid w:val="007174C1"/>
    <w:rsid w:val="00723C47"/>
    <w:rsid w:val="00745276"/>
    <w:rsid w:val="00890FB5"/>
    <w:rsid w:val="009458F4"/>
    <w:rsid w:val="00974349"/>
    <w:rsid w:val="00A15CA5"/>
    <w:rsid w:val="00A5240A"/>
    <w:rsid w:val="00BF0917"/>
    <w:rsid w:val="00CF1010"/>
    <w:rsid w:val="00D138EE"/>
    <w:rsid w:val="00DB698F"/>
    <w:rsid w:val="00DD6DFC"/>
    <w:rsid w:val="00DE2ED7"/>
    <w:rsid w:val="00E702BF"/>
    <w:rsid w:val="00FE2190"/>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538FC"/>
  <w14:defaultImageDpi w14:val="32767"/>
  <w15:chartTrackingRefBased/>
  <w15:docId w15:val="{E8FF782C-37DF-D646-A60A-24D805944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5240A"/>
    <w:pPr>
      <w:spacing w:after="200" w:line="276" w:lineRule="auto"/>
    </w:pPr>
    <w:rPr>
      <w:sz w:val="22"/>
      <w:szCs w:val="20"/>
      <w:lang w:val="en-US" w:bidi="hi-IN"/>
    </w:rPr>
  </w:style>
  <w:style w:type="paragraph" w:styleId="Heading1">
    <w:name w:val="heading 1"/>
    <w:basedOn w:val="Normal"/>
    <w:next w:val="Normal"/>
    <w:link w:val="Heading1Char"/>
    <w:uiPriority w:val="9"/>
    <w:qFormat/>
    <w:rsid w:val="00A5240A"/>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lang w:bidi="ar-SA"/>
    </w:rPr>
  </w:style>
  <w:style w:type="paragraph" w:styleId="Heading2">
    <w:name w:val="heading 2"/>
    <w:basedOn w:val="Normal"/>
    <w:next w:val="Normal"/>
    <w:link w:val="Heading2Char"/>
    <w:uiPriority w:val="9"/>
    <w:unhideWhenUsed/>
    <w:qFormat/>
    <w:rsid w:val="00A5240A"/>
    <w:pPr>
      <w:keepNext/>
      <w:keepLines/>
      <w:spacing w:before="40" w:after="0" w:line="240" w:lineRule="auto"/>
      <w:outlineLvl w:val="1"/>
    </w:pPr>
    <w:rPr>
      <w:rFonts w:ascii="Times New Roman" w:eastAsia="Times New Roman" w:hAnsi="Times New Roman" w:cs="Times New Roman"/>
      <w:color w:val="2F5496" w:themeColor="accent1" w:themeShade="BF"/>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240A"/>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rsid w:val="00A5240A"/>
    <w:rPr>
      <w:rFonts w:ascii="Times New Roman" w:eastAsia="Times New Roman" w:hAnsi="Times New Roman" w:cs="Times New Roman"/>
      <w:color w:val="2F5496" w:themeColor="accent1" w:themeShade="BF"/>
      <w:lang w:val="en-US"/>
    </w:rPr>
  </w:style>
  <w:style w:type="character" w:styleId="BookTitle">
    <w:name w:val="Book Title"/>
    <w:basedOn w:val="DefaultParagraphFont"/>
    <w:uiPriority w:val="33"/>
    <w:qFormat/>
    <w:rsid w:val="00A5240A"/>
    <w:rPr>
      <w:b/>
      <w:bCs/>
      <w:i/>
      <w:iCs/>
      <w:spacing w:val="5"/>
    </w:rPr>
  </w:style>
  <w:style w:type="table" w:styleId="TableGrid">
    <w:name w:val="Table Grid"/>
    <w:basedOn w:val="TableNormal"/>
    <w:uiPriority w:val="39"/>
    <w:rsid w:val="001B24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9458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58F4"/>
    <w:rPr>
      <w:sz w:val="22"/>
      <w:szCs w:val="20"/>
      <w:lang w:val="en-US" w:bidi="hi-IN"/>
    </w:rPr>
  </w:style>
  <w:style w:type="character" w:styleId="PageNumber">
    <w:name w:val="page number"/>
    <w:basedOn w:val="DefaultParagraphFont"/>
    <w:uiPriority w:val="99"/>
    <w:semiHidden/>
    <w:unhideWhenUsed/>
    <w:rsid w:val="009458F4"/>
  </w:style>
  <w:style w:type="paragraph" w:styleId="Header">
    <w:name w:val="header"/>
    <w:basedOn w:val="Normal"/>
    <w:link w:val="HeaderChar"/>
    <w:uiPriority w:val="99"/>
    <w:unhideWhenUsed/>
    <w:rsid w:val="006304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04BF"/>
    <w:rPr>
      <w:sz w:val="22"/>
      <w:szCs w:val="20"/>
      <w:lang w:val="en-US"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3947101">
      <w:bodyDiv w:val="1"/>
      <w:marLeft w:val="0"/>
      <w:marRight w:val="0"/>
      <w:marTop w:val="0"/>
      <w:marBottom w:val="0"/>
      <w:divBdr>
        <w:top w:val="none" w:sz="0" w:space="0" w:color="auto"/>
        <w:left w:val="none" w:sz="0" w:space="0" w:color="auto"/>
        <w:bottom w:val="none" w:sz="0" w:space="0" w:color="auto"/>
        <w:right w:val="none" w:sz="0" w:space="0" w:color="auto"/>
      </w:divBdr>
    </w:div>
    <w:div w:id="1467315842">
      <w:bodyDiv w:val="1"/>
      <w:marLeft w:val="0"/>
      <w:marRight w:val="0"/>
      <w:marTop w:val="0"/>
      <w:marBottom w:val="0"/>
      <w:divBdr>
        <w:top w:val="none" w:sz="0" w:space="0" w:color="auto"/>
        <w:left w:val="none" w:sz="0" w:space="0" w:color="auto"/>
        <w:bottom w:val="none" w:sz="0" w:space="0" w:color="auto"/>
        <w:right w:val="none" w:sz="0" w:space="0" w:color="auto"/>
      </w:divBdr>
    </w:div>
    <w:div w:id="1806895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0.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5</Pages>
  <Words>1629</Words>
  <Characters>9291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Khagendra Kumar</dc:creator>
  <cp:keywords/>
  <dc:description/>
  <cp:lastModifiedBy>Khagendra Kumar</cp:lastModifiedBy>
  <cp:revision>50</cp:revision>
  <dcterms:created xsi:type="dcterms:W3CDTF">2020-04-30T19:01:00Z</dcterms:created>
  <dcterms:modified xsi:type="dcterms:W3CDTF">2020-04-30T21:45:00Z</dcterms:modified>
</cp:coreProperties>
</file>